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2D1D46">
      <w:pPr>
        <w:pStyle w:val="6"/>
        <w:jc w:val="center"/>
        <w:outlineLvl w:val="1"/>
        <w:rPr>
          <w:rFonts w:hint="eastAsia" w:ascii="宋体" w:hAnsi="宋体" w:eastAsia="宋体" w:cs="宋体"/>
        </w:rPr>
      </w:pPr>
      <w:r>
        <w:rPr>
          <w:rFonts w:hint="eastAsia" w:ascii="宋体" w:hAnsi="宋体" w:eastAsia="宋体" w:cs="宋体"/>
          <w:b/>
          <w:sz w:val="36"/>
        </w:rPr>
        <w:t>第七章 拟签订合同文本</w:t>
      </w:r>
    </w:p>
    <w:p w14:paraId="3B584E84">
      <w:pPr>
        <w:pStyle w:val="6"/>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rPr>
        <w:br w:type="textWrapping"/>
      </w:r>
      <w:r>
        <w:rPr>
          <w:rFonts w:hint="eastAsia" w:ascii="宋体" w:hAnsi="宋体" w:eastAsia="宋体" w:cs="宋体"/>
        </w:rPr>
        <w:br w:type="page"/>
      </w:r>
    </w:p>
    <w:p w14:paraId="2089C913">
      <w:pPr>
        <w:spacing w:before="78"/>
        <w:rPr>
          <w:rFonts w:hint="eastAsia" w:ascii="宋体" w:hAnsi="宋体" w:eastAsia="宋体" w:cs="宋体"/>
        </w:rPr>
      </w:pPr>
    </w:p>
    <w:tbl>
      <w:tblPr>
        <w:tblStyle w:val="8"/>
        <w:tblW w:w="9230" w:type="dxa"/>
        <w:tblInd w:w="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9230"/>
      </w:tblGrid>
      <w:tr w14:paraId="5491ED6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655" w:hRule="atLeast"/>
        </w:trPr>
        <w:tc>
          <w:tcPr>
            <w:tcW w:w="9230" w:type="dxa"/>
          </w:tcPr>
          <w:p w14:paraId="3DD38086">
            <w:pPr>
              <w:pStyle w:val="7"/>
              <w:spacing w:before="150" w:line="232" w:lineRule="auto"/>
              <w:ind w:left="226"/>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注释：</w:t>
            </w:r>
          </w:p>
          <w:p w14:paraId="23EE134A">
            <w:pPr>
              <w:pStyle w:val="7"/>
              <w:spacing w:before="140" w:line="381" w:lineRule="auto"/>
              <w:ind w:left="118" w:right="59" w:firstLine="474"/>
              <w:jc w:val="both"/>
              <w:rPr>
                <w:rFonts w:hint="eastAsia" w:ascii="宋体" w:hAnsi="宋体" w:eastAsia="宋体" w:cs="宋体"/>
                <w:sz w:val="20"/>
                <w:szCs w:val="20"/>
                <w:lang w:eastAsia="zh-CN"/>
              </w:rPr>
            </w:pPr>
            <w:r>
              <w:rPr>
                <w:rFonts w:hint="eastAsia" w:ascii="宋体" w:hAnsi="宋体" w:eastAsia="宋体" w:cs="宋体"/>
                <w:spacing w:val="9"/>
                <w:sz w:val="24"/>
                <w:szCs w:val="24"/>
                <w:lang w:eastAsia="zh-CN"/>
              </w:rPr>
              <w:t>本格式条款仅作为双方签订合同的参考，为阐明各方的权利和义务，经协商</w:t>
            </w:r>
            <w:r>
              <w:rPr>
                <w:rFonts w:hint="eastAsia" w:ascii="宋体" w:hAnsi="宋体" w:eastAsia="宋体" w:cs="宋体"/>
                <w:spacing w:val="8"/>
                <w:sz w:val="24"/>
                <w:szCs w:val="24"/>
                <w:lang w:eastAsia="zh-CN"/>
              </w:rPr>
              <w:t>可增加新的条款。</w:t>
            </w:r>
            <w:r>
              <w:rPr>
                <w:rFonts w:hint="eastAsia" w:ascii="宋体" w:hAnsi="宋体" w:eastAsia="宋体" w:cs="宋体"/>
                <w:sz w:val="24"/>
                <w:szCs w:val="24"/>
                <w:lang w:eastAsia="zh-CN"/>
              </w:rPr>
              <w:t xml:space="preserve"> </w:t>
            </w:r>
            <w:r>
              <w:rPr>
                <w:rFonts w:hint="eastAsia" w:ascii="宋体" w:hAnsi="宋体" w:eastAsia="宋体" w:cs="宋体"/>
                <w:spacing w:val="9"/>
                <w:sz w:val="24"/>
                <w:szCs w:val="24"/>
                <w:lang w:eastAsia="zh-CN"/>
              </w:rPr>
              <w:t>合同的标的、价款、付款方式、供货期等主要条款应当与招标文件和中标供应商的投标文件的内容一致，采购人和中标供应商不得再行订立背离合同实质性内容的其他协议。</w:t>
            </w:r>
          </w:p>
        </w:tc>
      </w:tr>
    </w:tbl>
    <w:p w14:paraId="54E651E7">
      <w:pPr>
        <w:rPr>
          <w:rFonts w:hint="eastAsia" w:ascii="宋体" w:hAnsi="宋体" w:eastAsia="宋体" w:cs="宋体"/>
          <w:lang w:eastAsia="zh-CN"/>
        </w:rPr>
      </w:pPr>
    </w:p>
    <w:p w14:paraId="18C9C63C">
      <w:pPr>
        <w:rPr>
          <w:rFonts w:hint="eastAsia" w:ascii="宋体" w:hAnsi="宋体" w:eastAsia="宋体" w:cs="宋体"/>
          <w:lang w:eastAsia="zh-CN"/>
        </w:rPr>
        <w:sectPr>
          <w:headerReference r:id="rId3" w:type="default"/>
          <w:footerReference r:id="rId4" w:type="default"/>
          <w:pgSz w:w="11906" w:h="16839"/>
          <w:pgMar w:top="1257" w:right="1250" w:bottom="1108" w:left="1410" w:header="994" w:footer="894" w:gutter="0"/>
          <w:cols w:space="720" w:num="1"/>
        </w:sectPr>
      </w:pPr>
    </w:p>
    <w:p w14:paraId="7B3A79A4">
      <w:pPr>
        <w:spacing w:line="252" w:lineRule="auto"/>
        <w:rPr>
          <w:rFonts w:hint="eastAsia" w:ascii="宋体" w:hAnsi="宋体" w:eastAsia="宋体" w:cs="宋体"/>
          <w:lang w:eastAsia="zh-CN"/>
        </w:rPr>
      </w:pPr>
    </w:p>
    <w:p w14:paraId="4C54D4D8">
      <w:pPr>
        <w:spacing w:before="114" w:line="360" w:lineRule="auto"/>
        <w:jc w:val="center"/>
        <w:rPr>
          <w:rFonts w:hint="eastAsia" w:ascii="宋体" w:hAnsi="宋体" w:eastAsia="宋体" w:cs="宋体"/>
          <w:color w:val="auto"/>
          <w:sz w:val="35"/>
          <w:szCs w:val="35"/>
          <w:lang w:eastAsia="zh-CN"/>
        </w:rPr>
      </w:pPr>
      <w:r>
        <w:rPr>
          <w:rFonts w:hint="eastAsia" w:ascii="宋体" w:hAnsi="宋体" w:eastAsia="宋体" w:cs="宋体"/>
          <w:color w:val="auto"/>
          <w:spacing w:val="36"/>
          <w:sz w:val="35"/>
          <w:szCs w:val="35"/>
          <w:lang w:eastAsia="zh-CN"/>
        </w:rPr>
        <w:t>(</w:t>
      </w:r>
      <w:r>
        <w:rPr>
          <w:rFonts w:hint="eastAsia" w:ascii="宋体" w:hAnsi="宋体" w:eastAsia="宋体" w:cs="宋体"/>
          <w:color w:val="auto"/>
          <w:spacing w:val="33"/>
          <w:sz w:val="35"/>
          <w:szCs w:val="35"/>
          <w:lang w:eastAsia="zh-CN"/>
        </w:rPr>
        <w:t>示范文本)</w:t>
      </w:r>
    </w:p>
    <w:p w14:paraId="03354BA1">
      <w:pPr>
        <w:spacing w:before="59" w:line="360" w:lineRule="auto"/>
        <w:ind w:left="10" w:firstLine="1232" w:firstLineChars="400"/>
        <w:rPr>
          <w:rFonts w:hint="eastAsia" w:ascii="宋体" w:hAnsi="宋体" w:eastAsia="宋体" w:cs="宋体"/>
          <w:color w:val="auto"/>
          <w:spacing w:val="9"/>
          <w:sz w:val="29"/>
          <w:szCs w:val="29"/>
          <w:lang w:eastAsia="zh-CN"/>
        </w:rPr>
      </w:pPr>
    </w:p>
    <w:p w14:paraId="07542C89">
      <w:pPr>
        <w:spacing w:before="59" w:line="360" w:lineRule="auto"/>
        <w:rPr>
          <w:rFonts w:hint="eastAsia" w:ascii="宋体" w:hAnsi="宋体" w:eastAsia="宋体" w:cs="宋体"/>
          <w:color w:val="auto"/>
          <w:sz w:val="29"/>
          <w:szCs w:val="29"/>
          <w:lang w:eastAsia="zh-CN"/>
        </w:rPr>
      </w:pPr>
      <w:r>
        <w:rPr>
          <w:rFonts w:hint="eastAsia" w:ascii="宋体" w:hAnsi="宋体" w:eastAsia="宋体" w:cs="宋体"/>
          <w:color w:val="auto"/>
          <w:spacing w:val="9"/>
          <w:sz w:val="29"/>
          <w:szCs w:val="29"/>
          <w:lang w:eastAsia="zh-CN"/>
        </w:rPr>
        <w:t xml:space="preserve">政府采购合同                         </w:t>
      </w:r>
      <w:r>
        <w:rPr>
          <w:rFonts w:hint="eastAsia" w:ascii="宋体" w:hAnsi="宋体" w:eastAsia="宋体" w:cs="宋体"/>
          <w:color w:val="auto"/>
          <w:spacing w:val="6"/>
          <w:sz w:val="29"/>
          <w:szCs w:val="29"/>
          <w:lang w:eastAsia="zh-CN"/>
        </w:rPr>
        <w:t>合同编号</w:t>
      </w:r>
      <w:r>
        <w:rPr>
          <w:rFonts w:hint="eastAsia" w:ascii="宋体" w:hAnsi="宋体" w:eastAsia="宋体" w:cs="宋体"/>
          <w:color w:val="auto"/>
          <w:spacing w:val="5"/>
          <w:sz w:val="29"/>
          <w:szCs w:val="29"/>
          <w:lang w:eastAsia="zh-CN"/>
        </w:rPr>
        <w:t>：</w:t>
      </w:r>
    </w:p>
    <w:p w14:paraId="297843D4">
      <w:pPr>
        <w:spacing w:line="360" w:lineRule="auto"/>
        <w:rPr>
          <w:rFonts w:hint="eastAsia" w:ascii="宋体" w:hAnsi="宋体" w:eastAsia="宋体" w:cs="宋体"/>
          <w:color w:val="auto"/>
          <w:lang w:eastAsia="zh-CN"/>
        </w:rPr>
      </w:pPr>
    </w:p>
    <w:p w14:paraId="4E30C16C">
      <w:pPr>
        <w:spacing w:line="360" w:lineRule="auto"/>
        <w:rPr>
          <w:rFonts w:hint="eastAsia" w:ascii="宋体" w:hAnsi="宋体" w:eastAsia="宋体" w:cs="宋体"/>
          <w:color w:val="auto"/>
          <w:lang w:eastAsia="zh-CN"/>
        </w:rPr>
      </w:pPr>
    </w:p>
    <w:p w14:paraId="3B084DBB">
      <w:pPr>
        <w:spacing w:line="360" w:lineRule="auto"/>
        <w:rPr>
          <w:rFonts w:hint="eastAsia" w:ascii="宋体" w:hAnsi="宋体" w:eastAsia="宋体" w:cs="宋体"/>
          <w:color w:val="auto"/>
          <w:lang w:eastAsia="zh-CN"/>
        </w:rPr>
      </w:pPr>
    </w:p>
    <w:p w14:paraId="194C28DC">
      <w:pPr>
        <w:spacing w:line="360" w:lineRule="auto"/>
        <w:rPr>
          <w:rFonts w:hint="eastAsia" w:ascii="宋体" w:hAnsi="宋体" w:eastAsia="宋体" w:cs="宋体"/>
          <w:color w:val="auto"/>
          <w:lang w:eastAsia="zh-CN"/>
        </w:rPr>
      </w:pPr>
    </w:p>
    <w:p w14:paraId="1DE961E9">
      <w:pPr>
        <w:spacing w:line="360" w:lineRule="auto"/>
        <w:rPr>
          <w:rFonts w:hint="eastAsia" w:ascii="宋体" w:hAnsi="宋体" w:eastAsia="宋体" w:cs="宋体"/>
          <w:color w:val="auto"/>
          <w:lang w:eastAsia="zh-CN"/>
        </w:rPr>
      </w:pPr>
    </w:p>
    <w:p w14:paraId="1A9A9EDE">
      <w:pPr>
        <w:tabs>
          <w:tab w:val="left" w:pos="7510"/>
        </w:tabs>
        <w:spacing w:before="140" w:line="360" w:lineRule="auto"/>
        <w:jc w:val="center"/>
        <w:outlineLvl w:val="1"/>
        <w:rPr>
          <w:rFonts w:hint="eastAsia" w:ascii="宋体" w:hAnsi="宋体" w:eastAsia="宋体" w:cs="宋体"/>
          <w:color w:val="auto"/>
          <w:spacing w:val="7"/>
          <w:sz w:val="43"/>
          <w:szCs w:val="43"/>
          <w:lang w:eastAsia="zh-CN"/>
        </w:rPr>
      </w:pPr>
      <w:r>
        <w:rPr>
          <w:rFonts w:hint="eastAsia" w:ascii="宋体" w:hAnsi="宋体" w:eastAsia="宋体" w:cs="宋体"/>
          <w:color w:val="auto"/>
          <w:spacing w:val="7"/>
          <w:sz w:val="43"/>
          <w:szCs w:val="43"/>
          <w:u w:val="single"/>
          <w:lang w:eastAsia="zh-CN"/>
        </w:rPr>
        <w:t xml:space="preserve">                   </w:t>
      </w:r>
      <w:r>
        <w:rPr>
          <w:rFonts w:hint="eastAsia" w:ascii="宋体" w:hAnsi="宋体" w:eastAsia="宋体" w:cs="宋体"/>
          <w:color w:val="auto"/>
          <w:spacing w:val="7"/>
          <w:sz w:val="43"/>
          <w:szCs w:val="43"/>
          <w:lang w:eastAsia="zh-CN"/>
        </w:rPr>
        <w:t>项目</w:t>
      </w:r>
    </w:p>
    <w:p w14:paraId="6A460A51">
      <w:pPr>
        <w:spacing w:line="360" w:lineRule="auto"/>
        <w:rPr>
          <w:rFonts w:hint="eastAsia" w:ascii="宋体" w:hAnsi="宋体" w:eastAsia="宋体" w:cs="宋体"/>
          <w:color w:val="auto"/>
          <w:u w:val="single"/>
          <w:lang w:eastAsia="zh-CN"/>
        </w:rPr>
      </w:pPr>
    </w:p>
    <w:p w14:paraId="03E2900B">
      <w:pPr>
        <w:spacing w:line="360" w:lineRule="auto"/>
        <w:rPr>
          <w:rFonts w:hint="eastAsia" w:ascii="宋体" w:hAnsi="宋体" w:eastAsia="宋体" w:cs="宋体"/>
          <w:color w:val="auto"/>
          <w:lang w:eastAsia="zh-CN"/>
        </w:rPr>
      </w:pPr>
    </w:p>
    <w:p w14:paraId="42B53BF6">
      <w:pPr>
        <w:spacing w:line="360" w:lineRule="auto"/>
        <w:rPr>
          <w:rFonts w:hint="eastAsia" w:ascii="宋体" w:hAnsi="宋体" w:eastAsia="宋体" w:cs="宋体"/>
          <w:color w:val="auto"/>
          <w:lang w:eastAsia="zh-CN"/>
        </w:rPr>
      </w:pPr>
    </w:p>
    <w:p w14:paraId="77A1358D">
      <w:pPr>
        <w:spacing w:line="360" w:lineRule="auto"/>
        <w:rPr>
          <w:rFonts w:hint="eastAsia" w:ascii="宋体" w:hAnsi="宋体" w:eastAsia="宋体" w:cs="宋体"/>
          <w:color w:val="auto"/>
          <w:lang w:eastAsia="zh-CN"/>
        </w:rPr>
      </w:pPr>
    </w:p>
    <w:p w14:paraId="6A547878">
      <w:pPr>
        <w:spacing w:line="360" w:lineRule="auto"/>
        <w:rPr>
          <w:rFonts w:hint="eastAsia" w:ascii="宋体" w:hAnsi="宋体" w:eastAsia="宋体" w:cs="宋体"/>
          <w:color w:val="auto"/>
          <w:lang w:eastAsia="zh-CN"/>
        </w:rPr>
      </w:pPr>
    </w:p>
    <w:p w14:paraId="5166C095">
      <w:pPr>
        <w:spacing w:line="360" w:lineRule="auto"/>
        <w:rPr>
          <w:rFonts w:hint="eastAsia" w:ascii="宋体" w:hAnsi="宋体" w:eastAsia="宋体" w:cs="宋体"/>
          <w:color w:val="auto"/>
          <w:lang w:eastAsia="zh-CN"/>
        </w:rPr>
      </w:pPr>
    </w:p>
    <w:p w14:paraId="0F97481E">
      <w:pPr>
        <w:spacing w:line="360" w:lineRule="auto"/>
        <w:rPr>
          <w:rFonts w:hint="eastAsia" w:ascii="宋体" w:hAnsi="宋体" w:eastAsia="宋体" w:cs="宋体"/>
          <w:color w:val="auto"/>
          <w:lang w:eastAsia="zh-CN"/>
        </w:rPr>
      </w:pPr>
    </w:p>
    <w:p w14:paraId="2617C022">
      <w:pPr>
        <w:spacing w:line="360" w:lineRule="auto"/>
        <w:rPr>
          <w:rFonts w:hint="eastAsia" w:ascii="宋体" w:hAnsi="宋体" w:eastAsia="宋体" w:cs="宋体"/>
          <w:color w:val="auto"/>
          <w:lang w:eastAsia="zh-CN"/>
        </w:rPr>
      </w:pPr>
    </w:p>
    <w:p w14:paraId="5DC0B553">
      <w:pPr>
        <w:spacing w:line="360" w:lineRule="auto"/>
        <w:rPr>
          <w:rFonts w:hint="eastAsia" w:ascii="宋体" w:hAnsi="宋体" w:eastAsia="宋体" w:cs="宋体"/>
          <w:color w:val="auto"/>
          <w:lang w:eastAsia="zh-CN"/>
        </w:rPr>
      </w:pPr>
    </w:p>
    <w:p w14:paraId="3B5EF123">
      <w:pPr>
        <w:spacing w:line="360" w:lineRule="auto"/>
        <w:rPr>
          <w:rFonts w:hint="eastAsia" w:ascii="宋体" w:hAnsi="宋体" w:eastAsia="宋体" w:cs="宋体"/>
          <w:color w:val="auto"/>
          <w:lang w:eastAsia="zh-CN"/>
        </w:rPr>
      </w:pPr>
    </w:p>
    <w:p w14:paraId="73274AEB">
      <w:pPr>
        <w:spacing w:line="360" w:lineRule="auto"/>
        <w:rPr>
          <w:rFonts w:hint="eastAsia" w:ascii="宋体" w:hAnsi="宋体" w:eastAsia="宋体" w:cs="宋体"/>
          <w:color w:val="auto"/>
          <w:lang w:eastAsia="zh-CN"/>
        </w:rPr>
      </w:pPr>
    </w:p>
    <w:p w14:paraId="1604FBF3">
      <w:pPr>
        <w:spacing w:line="360" w:lineRule="auto"/>
        <w:rPr>
          <w:rFonts w:hint="eastAsia" w:ascii="宋体" w:hAnsi="宋体" w:eastAsia="宋体" w:cs="宋体"/>
          <w:color w:val="auto"/>
          <w:lang w:eastAsia="zh-CN"/>
        </w:rPr>
      </w:pPr>
    </w:p>
    <w:p w14:paraId="2CD05C0A">
      <w:pPr>
        <w:spacing w:before="101" w:line="360" w:lineRule="auto"/>
        <w:ind w:left="1895"/>
        <w:rPr>
          <w:rFonts w:hint="eastAsia" w:ascii="宋体" w:hAnsi="宋体" w:eastAsia="宋体" w:cs="宋体"/>
          <w:color w:val="auto"/>
          <w:sz w:val="31"/>
          <w:szCs w:val="31"/>
          <w:lang w:eastAsia="zh-CN"/>
        </w:rPr>
      </w:pPr>
      <w:r>
        <w:rPr>
          <w:rFonts w:hint="eastAsia" w:ascii="宋体" w:hAnsi="宋体" w:eastAsia="宋体" w:cs="宋体"/>
          <w:color w:val="auto"/>
          <w:spacing w:val="1"/>
          <w:sz w:val="31"/>
          <w:szCs w:val="31"/>
          <w:lang w:eastAsia="zh-CN"/>
        </w:rPr>
        <w:t>采购人：西安市鄠邑区教育局</w:t>
      </w:r>
    </w:p>
    <w:p w14:paraId="75264FD2">
      <w:pPr>
        <w:spacing w:line="360" w:lineRule="auto"/>
        <w:rPr>
          <w:rFonts w:hint="eastAsia" w:ascii="宋体" w:hAnsi="宋体" w:eastAsia="宋体" w:cs="宋体"/>
          <w:color w:val="auto"/>
          <w:lang w:eastAsia="zh-CN"/>
        </w:rPr>
      </w:pPr>
    </w:p>
    <w:p w14:paraId="7251530F">
      <w:pPr>
        <w:spacing w:before="101" w:line="360" w:lineRule="auto"/>
        <w:ind w:left="1932"/>
        <w:rPr>
          <w:rFonts w:hint="eastAsia" w:ascii="宋体" w:hAnsi="宋体" w:eastAsia="宋体" w:cs="宋体"/>
          <w:color w:val="auto"/>
          <w:sz w:val="31"/>
          <w:szCs w:val="31"/>
          <w:lang w:eastAsia="zh-CN"/>
        </w:rPr>
      </w:pPr>
      <w:r>
        <w:rPr>
          <w:rFonts w:hint="eastAsia" w:ascii="宋体" w:hAnsi="宋体" w:eastAsia="宋体" w:cs="宋体"/>
          <w:color w:val="auto"/>
          <w:spacing w:val="5"/>
          <w:sz w:val="31"/>
          <w:szCs w:val="31"/>
          <w:lang w:eastAsia="zh-CN"/>
        </w:rPr>
        <w:t>供应商</w:t>
      </w:r>
      <w:r>
        <w:rPr>
          <w:rFonts w:hint="eastAsia" w:ascii="宋体" w:hAnsi="宋体" w:eastAsia="宋体" w:cs="宋体"/>
          <w:color w:val="auto"/>
          <w:spacing w:val="4"/>
          <w:sz w:val="31"/>
          <w:szCs w:val="31"/>
          <w:lang w:eastAsia="zh-CN"/>
        </w:rPr>
        <w:t>：</w:t>
      </w:r>
    </w:p>
    <w:p w14:paraId="14C90585">
      <w:pPr>
        <w:spacing w:line="360" w:lineRule="auto"/>
        <w:rPr>
          <w:rFonts w:hint="eastAsia" w:ascii="宋体" w:hAnsi="宋体" w:eastAsia="宋体" w:cs="宋体"/>
          <w:color w:val="auto"/>
          <w:lang w:eastAsia="zh-CN"/>
        </w:rPr>
      </w:pPr>
    </w:p>
    <w:p w14:paraId="79AE8D94">
      <w:pPr>
        <w:spacing w:before="101" w:line="360" w:lineRule="auto"/>
        <w:ind w:left="3185"/>
        <w:rPr>
          <w:rFonts w:hint="eastAsia" w:ascii="宋体" w:hAnsi="宋体" w:eastAsia="宋体" w:cs="宋体"/>
          <w:color w:val="auto"/>
          <w:sz w:val="31"/>
          <w:szCs w:val="31"/>
          <w:lang w:eastAsia="zh-CN"/>
        </w:rPr>
      </w:pPr>
      <w:r>
        <w:rPr>
          <w:rFonts w:hint="eastAsia" w:ascii="宋体" w:hAnsi="宋体" w:eastAsia="宋体" w:cs="宋体"/>
          <w:color w:val="auto"/>
          <w:spacing w:val="8"/>
          <w:sz w:val="31"/>
          <w:szCs w:val="31"/>
          <w:lang w:eastAsia="zh-CN"/>
        </w:rPr>
        <w:t xml:space="preserve">二〇二五年  </w:t>
      </w:r>
      <w:r>
        <w:rPr>
          <w:rFonts w:hint="eastAsia" w:ascii="宋体" w:hAnsi="宋体" w:eastAsia="宋体" w:cs="宋体"/>
          <w:color w:val="auto"/>
          <w:spacing w:val="7"/>
          <w:sz w:val="31"/>
          <w:szCs w:val="31"/>
          <w:lang w:eastAsia="zh-CN"/>
        </w:rPr>
        <w:t>月</w:t>
      </w:r>
    </w:p>
    <w:p w14:paraId="45EE4A7F">
      <w:pPr>
        <w:kinsoku/>
        <w:autoSpaceDE/>
        <w:autoSpaceDN/>
        <w:adjustRightInd/>
        <w:snapToGrid/>
        <w:textAlignment w:val="auto"/>
        <w:rPr>
          <w:rFonts w:hint="eastAsia" w:ascii="宋体" w:hAnsi="宋体" w:eastAsia="宋体" w:cs="宋体"/>
          <w:color w:val="auto"/>
          <w:sz w:val="24"/>
          <w:szCs w:val="24"/>
          <w:lang w:eastAsia="zh-CN"/>
        </w:rPr>
      </w:pPr>
      <w:r>
        <w:rPr>
          <w:rFonts w:hint="eastAsia" w:ascii="宋体" w:hAnsi="宋体" w:eastAsia="宋体" w:cs="宋体"/>
          <w:color w:val="auto"/>
          <w:lang w:eastAsia="zh-CN"/>
        </w:rPr>
        <w:br w:type="page"/>
      </w:r>
    </w:p>
    <w:p w14:paraId="0816EF76">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甲方（采购人）：</w:t>
      </w:r>
    </w:p>
    <w:p w14:paraId="135572C1">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乙方（中标投标人）：</w:t>
      </w:r>
    </w:p>
    <w:p w14:paraId="7F355D7A">
      <w:pPr>
        <w:spacing w:line="360" w:lineRule="auto"/>
        <w:rPr>
          <w:rFonts w:hint="eastAsia" w:ascii="宋体" w:hAnsi="宋体" w:eastAsia="宋体" w:cs="宋体"/>
          <w:b/>
          <w:bCs/>
          <w:sz w:val="24"/>
          <w:szCs w:val="24"/>
          <w:u w:val="single"/>
          <w:lang w:eastAsia="zh-CN"/>
        </w:rPr>
      </w:pPr>
    </w:p>
    <w:p w14:paraId="1CAAEF6B">
      <w:pPr>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（采购人）就</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 xml:space="preserve">（项目名称），按照采购程序，经财政局同意，委托 </w:t>
      </w:r>
      <w:r>
        <w:rPr>
          <w:rFonts w:hint="eastAsia" w:ascii="宋体" w:hAnsi="宋体" w:eastAsia="宋体" w:cs="宋体"/>
          <w:sz w:val="24"/>
          <w:szCs w:val="24"/>
          <w:u w:val="single"/>
          <w:lang w:eastAsia="zh-CN"/>
        </w:rPr>
        <w:t xml:space="preserve"> 西安建工建设工程招标有限公司</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通过</w:t>
      </w:r>
      <w:r>
        <w:rPr>
          <w:rFonts w:hint="eastAsia" w:ascii="宋体" w:hAnsi="宋体" w:eastAsia="宋体" w:cs="宋体"/>
          <w:bCs/>
          <w:sz w:val="24"/>
          <w:szCs w:val="24"/>
          <w:u w:val="single"/>
          <w:lang w:eastAsia="zh-CN"/>
        </w:rPr>
        <w:t xml:space="preserve"> 公开招标 </w:t>
      </w:r>
      <w:r>
        <w:rPr>
          <w:rFonts w:hint="eastAsia" w:ascii="宋体" w:hAnsi="宋体" w:eastAsia="宋体" w:cs="宋体"/>
          <w:bCs/>
          <w:sz w:val="24"/>
          <w:szCs w:val="24"/>
          <w:lang w:eastAsia="zh-CN"/>
        </w:rPr>
        <w:t>（采购方式）方式确定，乙方获得该项目的供货权。双方经过协商，达成如下协议：</w:t>
      </w:r>
    </w:p>
    <w:p w14:paraId="0D058165">
      <w:pPr>
        <w:spacing w:line="360" w:lineRule="auto"/>
        <w:outlineLvl w:val="1"/>
        <w:rPr>
          <w:rFonts w:hint="eastAsia" w:ascii="宋体" w:hAnsi="宋体" w:eastAsia="宋体" w:cs="宋体"/>
          <w:bCs/>
          <w:sz w:val="24"/>
          <w:szCs w:val="24"/>
          <w:lang w:eastAsia="zh-CN"/>
        </w:rPr>
      </w:pPr>
      <w:r>
        <w:rPr>
          <w:rFonts w:hint="eastAsia" w:ascii="宋体" w:hAnsi="宋体" w:eastAsia="宋体" w:cs="宋体"/>
          <w:bCs/>
          <w:sz w:val="24"/>
          <w:szCs w:val="24"/>
          <w:lang w:eastAsia="zh-CN"/>
        </w:rPr>
        <w:t>一、货物清单 (详细技术指标见附件)</w:t>
      </w:r>
    </w:p>
    <w:tbl>
      <w:tblPr>
        <w:tblStyle w:val="4"/>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04"/>
        <w:gridCol w:w="1618"/>
        <w:gridCol w:w="1458"/>
        <w:gridCol w:w="900"/>
        <w:gridCol w:w="1080"/>
        <w:gridCol w:w="1260"/>
      </w:tblGrid>
      <w:tr w14:paraId="36196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vAlign w:val="center"/>
          </w:tcPr>
          <w:p w14:paraId="76B8955A">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序号</w:t>
            </w:r>
          </w:p>
        </w:tc>
        <w:tc>
          <w:tcPr>
            <w:tcW w:w="1604" w:type="dxa"/>
            <w:tcBorders>
              <w:top w:val="single" w:color="auto" w:sz="4" w:space="0"/>
              <w:left w:val="single" w:color="auto" w:sz="4" w:space="0"/>
              <w:bottom w:val="single" w:color="auto" w:sz="4" w:space="0"/>
              <w:right w:val="single" w:color="auto" w:sz="4" w:space="0"/>
            </w:tcBorders>
            <w:vAlign w:val="center"/>
          </w:tcPr>
          <w:p w14:paraId="65720019">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名称</w:t>
            </w:r>
          </w:p>
        </w:tc>
        <w:tc>
          <w:tcPr>
            <w:tcW w:w="1618" w:type="dxa"/>
            <w:tcBorders>
              <w:top w:val="single" w:color="auto" w:sz="4" w:space="0"/>
              <w:left w:val="single" w:color="auto" w:sz="4" w:space="0"/>
              <w:bottom w:val="single" w:color="auto" w:sz="4" w:space="0"/>
              <w:right w:val="single" w:color="auto" w:sz="4" w:space="0"/>
            </w:tcBorders>
            <w:vAlign w:val="center"/>
          </w:tcPr>
          <w:p w14:paraId="07540A3E">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规格型号</w:t>
            </w:r>
          </w:p>
        </w:tc>
        <w:tc>
          <w:tcPr>
            <w:tcW w:w="1458" w:type="dxa"/>
            <w:tcBorders>
              <w:top w:val="single" w:color="auto" w:sz="4" w:space="0"/>
              <w:left w:val="single" w:color="auto" w:sz="4" w:space="0"/>
              <w:bottom w:val="single" w:color="auto" w:sz="4" w:space="0"/>
              <w:right w:val="single" w:color="auto" w:sz="4" w:space="0"/>
            </w:tcBorders>
            <w:vAlign w:val="center"/>
          </w:tcPr>
          <w:p w14:paraId="591A5D8C">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生产厂家</w:t>
            </w:r>
          </w:p>
        </w:tc>
        <w:tc>
          <w:tcPr>
            <w:tcW w:w="900" w:type="dxa"/>
            <w:tcBorders>
              <w:top w:val="single" w:color="auto" w:sz="4" w:space="0"/>
              <w:left w:val="single" w:color="auto" w:sz="4" w:space="0"/>
              <w:bottom w:val="single" w:color="auto" w:sz="4" w:space="0"/>
              <w:right w:val="single" w:color="auto" w:sz="4" w:space="0"/>
            </w:tcBorders>
            <w:vAlign w:val="center"/>
          </w:tcPr>
          <w:p w14:paraId="36FA20AF">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41855D9E">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单价（元）</w:t>
            </w:r>
          </w:p>
        </w:tc>
        <w:tc>
          <w:tcPr>
            <w:tcW w:w="1260" w:type="dxa"/>
            <w:tcBorders>
              <w:top w:val="single" w:color="auto" w:sz="4" w:space="0"/>
              <w:left w:val="single" w:color="auto" w:sz="4" w:space="0"/>
              <w:bottom w:val="single" w:color="auto" w:sz="4" w:space="0"/>
              <w:right w:val="single" w:color="auto" w:sz="4" w:space="0"/>
            </w:tcBorders>
            <w:vAlign w:val="center"/>
          </w:tcPr>
          <w:p w14:paraId="15F4BB24">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总价</w:t>
            </w:r>
          </w:p>
          <w:p w14:paraId="0D3DB252">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（元）</w:t>
            </w:r>
          </w:p>
        </w:tc>
      </w:tr>
      <w:tr w14:paraId="13BD5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vAlign w:val="center"/>
          </w:tcPr>
          <w:p w14:paraId="29E44846">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w:t>
            </w:r>
          </w:p>
        </w:tc>
        <w:tc>
          <w:tcPr>
            <w:tcW w:w="1604" w:type="dxa"/>
            <w:tcBorders>
              <w:top w:val="single" w:color="auto" w:sz="4" w:space="0"/>
              <w:left w:val="single" w:color="auto" w:sz="4" w:space="0"/>
              <w:bottom w:val="single" w:color="auto" w:sz="4" w:space="0"/>
              <w:right w:val="single" w:color="auto" w:sz="4" w:space="0"/>
            </w:tcBorders>
            <w:vAlign w:val="center"/>
          </w:tcPr>
          <w:p w14:paraId="4B30824B">
            <w:pPr>
              <w:spacing w:line="360" w:lineRule="auto"/>
              <w:jc w:val="center"/>
              <w:rPr>
                <w:rFonts w:hint="eastAsia" w:ascii="宋体" w:hAnsi="宋体" w:eastAsia="宋体" w:cs="宋体"/>
                <w:bCs/>
                <w:sz w:val="24"/>
                <w:szCs w:val="24"/>
              </w:rPr>
            </w:pPr>
          </w:p>
        </w:tc>
        <w:tc>
          <w:tcPr>
            <w:tcW w:w="1618" w:type="dxa"/>
            <w:tcBorders>
              <w:top w:val="single" w:color="auto" w:sz="4" w:space="0"/>
              <w:left w:val="single" w:color="auto" w:sz="4" w:space="0"/>
              <w:bottom w:val="single" w:color="auto" w:sz="4" w:space="0"/>
              <w:right w:val="single" w:color="auto" w:sz="4" w:space="0"/>
            </w:tcBorders>
            <w:vAlign w:val="center"/>
          </w:tcPr>
          <w:p w14:paraId="2E80F856">
            <w:pPr>
              <w:spacing w:line="360" w:lineRule="auto"/>
              <w:jc w:val="center"/>
              <w:rPr>
                <w:rFonts w:hint="eastAsia" w:ascii="宋体" w:hAnsi="宋体" w:eastAsia="宋体" w:cs="宋体"/>
                <w:bCs/>
                <w:sz w:val="24"/>
                <w:szCs w:val="24"/>
              </w:rPr>
            </w:pPr>
          </w:p>
        </w:tc>
        <w:tc>
          <w:tcPr>
            <w:tcW w:w="1458" w:type="dxa"/>
            <w:tcBorders>
              <w:top w:val="single" w:color="auto" w:sz="4" w:space="0"/>
              <w:left w:val="single" w:color="auto" w:sz="4" w:space="0"/>
              <w:bottom w:val="single" w:color="auto" w:sz="4" w:space="0"/>
              <w:right w:val="single" w:color="auto" w:sz="4" w:space="0"/>
            </w:tcBorders>
            <w:vAlign w:val="center"/>
          </w:tcPr>
          <w:p w14:paraId="4F870A08">
            <w:pPr>
              <w:spacing w:line="360" w:lineRule="auto"/>
              <w:jc w:val="center"/>
              <w:rPr>
                <w:rFonts w:hint="eastAsia" w:ascii="宋体" w:hAnsi="宋体" w:eastAsia="宋体" w:cs="宋体"/>
                <w:bCs/>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0920B49">
            <w:pPr>
              <w:spacing w:line="360" w:lineRule="auto"/>
              <w:jc w:val="center"/>
              <w:rPr>
                <w:rFonts w:hint="eastAsia" w:ascii="宋体" w:hAnsi="宋体" w:eastAsia="宋体" w:cs="宋体"/>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2FDC5E9">
            <w:pPr>
              <w:spacing w:line="360" w:lineRule="auto"/>
              <w:jc w:val="center"/>
              <w:rPr>
                <w:rFonts w:hint="eastAsia" w:ascii="宋体" w:hAnsi="宋体" w:eastAsia="宋体" w:cs="宋体"/>
                <w:bCs/>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ABA546E">
            <w:pPr>
              <w:spacing w:line="360" w:lineRule="auto"/>
              <w:jc w:val="center"/>
              <w:rPr>
                <w:rFonts w:hint="eastAsia" w:ascii="宋体" w:hAnsi="宋体" w:eastAsia="宋体" w:cs="宋体"/>
                <w:bCs/>
                <w:sz w:val="24"/>
                <w:szCs w:val="24"/>
              </w:rPr>
            </w:pPr>
          </w:p>
        </w:tc>
      </w:tr>
      <w:tr w14:paraId="64768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vAlign w:val="center"/>
          </w:tcPr>
          <w:p w14:paraId="37DB7AF5">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2</w:t>
            </w:r>
          </w:p>
        </w:tc>
        <w:tc>
          <w:tcPr>
            <w:tcW w:w="1604" w:type="dxa"/>
            <w:tcBorders>
              <w:top w:val="single" w:color="auto" w:sz="4" w:space="0"/>
              <w:left w:val="single" w:color="auto" w:sz="4" w:space="0"/>
              <w:bottom w:val="single" w:color="auto" w:sz="4" w:space="0"/>
              <w:right w:val="single" w:color="auto" w:sz="4" w:space="0"/>
            </w:tcBorders>
            <w:vAlign w:val="center"/>
          </w:tcPr>
          <w:p w14:paraId="34926348">
            <w:pPr>
              <w:spacing w:line="360" w:lineRule="auto"/>
              <w:jc w:val="center"/>
              <w:rPr>
                <w:rFonts w:hint="eastAsia" w:ascii="宋体" w:hAnsi="宋体" w:eastAsia="宋体" w:cs="宋体"/>
                <w:bCs/>
                <w:sz w:val="24"/>
                <w:szCs w:val="24"/>
              </w:rPr>
            </w:pPr>
          </w:p>
        </w:tc>
        <w:tc>
          <w:tcPr>
            <w:tcW w:w="1618" w:type="dxa"/>
            <w:tcBorders>
              <w:top w:val="single" w:color="auto" w:sz="4" w:space="0"/>
              <w:left w:val="single" w:color="auto" w:sz="4" w:space="0"/>
              <w:bottom w:val="single" w:color="auto" w:sz="4" w:space="0"/>
              <w:right w:val="single" w:color="auto" w:sz="4" w:space="0"/>
            </w:tcBorders>
            <w:vAlign w:val="center"/>
          </w:tcPr>
          <w:p w14:paraId="26F39149">
            <w:pPr>
              <w:spacing w:line="360" w:lineRule="auto"/>
              <w:jc w:val="center"/>
              <w:rPr>
                <w:rFonts w:hint="eastAsia" w:ascii="宋体" w:hAnsi="宋体" w:eastAsia="宋体" w:cs="宋体"/>
                <w:bCs/>
                <w:sz w:val="24"/>
                <w:szCs w:val="24"/>
              </w:rPr>
            </w:pPr>
          </w:p>
        </w:tc>
        <w:tc>
          <w:tcPr>
            <w:tcW w:w="1458" w:type="dxa"/>
            <w:tcBorders>
              <w:top w:val="single" w:color="auto" w:sz="4" w:space="0"/>
              <w:left w:val="single" w:color="auto" w:sz="4" w:space="0"/>
              <w:bottom w:val="single" w:color="auto" w:sz="4" w:space="0"/>
              <w:right w:val="single" w:color="auto" w:sz="4" w:space="0"/>
            </w:tcBorders>
            <w:vAlign w:val="center"/>
          </w:tcPr>
          <w:p w14:paraId="68AC7357">
            <w:pPr>
              <w:spacing w:line="360" w:lineRule="auto"/>
              <w:jc w:val="center"/>
              <w:rPr>
                <w:rFonts w:hint="eastAsia" w:ascii="宋体" w:hAnsi="宋体" w:eastAsia="宋体" w:cs="宋体"/>
                <w:bCs/>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7F607E8C">
            <w:pPr>
              <w:spacing w:line="360" w:lineRule="auto"/>
              <w:jc w:val="center"/>
              <w:rPr>
                <w:rFonts w:hint="eastAsia" w:ascii="宋体" w:hAnsi="宋体" w:eastAsia="宋体" w:cs="宋体"/>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E76472A">
            <w:pPr>
              <w:spacing w:line="360" w:lineRule="auto"/>
              <w:jc w:val="center"/>
              <w:rPr>
                <w:rFonts w:hint="eastAsia" w:ascii="宋体" w:hAnsi="宋体" w:eastAsia="宋体" w:cs="宋体"/>
                <w:bCs/>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7AF3626C">
            <w:pPr>
              <w:spacing w:line="360" w:lineRule="auto"/>
              <w:jc w:val="center"/>
              <w:rPr>
                <w:rFonts w:hint="eastAsia" w:ascii="宋体" w:hAnsi="宋体" w:eastAsia="宋体" w:cs="宋体"/>
                <w:bCs/>
                <w:sz w:val="24"/>
                <w:szCs w:val="24"/>
              </w:rPr>
            </w:pPr>
          </w:p>
        </w:tc>
      </w:tr>
      <w:tr w14:paraId="7124F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vAlign w:val="center"/>
          </w:tcPr>
          <w:p w14:paraId="41E3207A">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w:t>
            </w:r>
          </w:p>
        </w:tc>
        <w:tc>
          <w:tcPr>
            <w:tcW w:w="1604" w:type="dxa"/>
            <w:tcBorders>
              <w:top w:val="single" w:color="auto" w:sz="4" w:space="0"/>
              <w:left w:val="single" w:color="auto" w:sz="4" w:space="0"/>
              <w:bottom w:val="single" w:color="auto" w:sz="4" w:space="0"/>
              <w:right w:val="single" w:color="auto" w:sz="4" w:space="0"/>
            </w:tcBorders>
            <w:vAlign w:val="center"/>
          </w:tcPr>
          <w:p w14:paraId="4707FCBE">
            <w:pPr>
              <w:spacing w:line="360" w:lineRule="auto"/>
              <w:jc w:val="center"/>
              <w:rPr>
                <w:rFonts w:hint="eastAsia" w:ascii="宋体" w:hAnsi="宋体" w:eastAsia="宋体" w:cs="宋体"/>
                <w:bCs/>
                <w:sz w:val="24"/>
                <w:szCs w:val="24"/>
              </w:rPr>
            </w:pPr>
          </w:p>
        </w:tc>
        <w:tc>
          <w:tcPr>
            <w:tcW w:w="1618" w:type="dxa"/>
            <w:tcBorders>
              <w:top w:val="single" w:color="auto" w:sz="4" w:space="0"/>
              <w:left w:val="single" w:color="auto" w:sz="4" w:space="0"/>
              <w:bottom w:val="single" w:color="auto" w:sz="4" w:space="0"/>
              <w:right w:val="single" w:color="auto" w:sz="4" w:space="0"/>
            </w:tcBorders>
            <w:vAlign w:val="center"/>
          </w:tcPr>
          <w:p w14:paraId="6C9D5785">
            <w:pPr>
              <w:spacing w:line="360" w:lineRule="auto"/>
              <w:jc w:val="center"/>
              <w:rPr>
                <w:rFonts w:hint="eastAsia" w:ascii="宋体" w:hAnsi="宋体" w:eastAsia="宋体" w:cs="宋体"/>
                <w:bCs/>
                <w:sz w:val="24"/>
                <w:szCs w:val="24"/>
              </w:rPr>
            </w:pPr>
          </w:p>
        </w:tc>
        <w:tc>
          <w:tcPr>
            <w:tcW w:w="1458" w:type="dxa"/>
            <w:tcBorders>
              <w:top w:val="single" w:color="auto" w:sz="4" w:space="0"/>
              <w:left w:val="single" w:color="auto" w:sz="4" w:space="0"/>
              <w:bottom w:val="single" w:color="auto" w:sz="4" w:space="0"/>
              <w:right w:val="single" w:color="auto" w:sz="4" w:space="0"/>
            </w:tcBorders>
            <w:vAlign w:val="center"/>
          </w:tcPr>
          <w:p w14:paraId="6E65743A">
            <w:pPr>
              <w:spacing w:line="360" w:lineRule="auto"/>
              <w:jc w:val="center"/>
              <w:rPr>
                <w:rFonts w:hint="eastAsia" w:ascii="宋体" w:hAnsi="宋体" w:eastAsia="宋体" w:cs="宋体"/>
                <w:bCs/>
                <w:sz w:val="24"/>
                <w:szCs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2BA8A1E">
            <w:pPr>
              <w:spacing w:line="360" w:lineRule="auto"/>
              <w:jc w:val="center"/>
              <w:rPr>
                <w:rFonts w:hint="eastAsia" w:ascii="宋体" w:hAnsi="宋体" w:eastAsia="宋体" w:cs="宋体"/>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32C32EE2">
            <w:pPr>
              <w:spacing w:line="360" w:lineRule="auto"/>
              <w:jc w:val="center"/>
              <w:rPr>
                <w:rFonts w:hint="eastAsia" w:ascii="宋体" w:hAnsi="宋体" w:eastAsia="宋体" w:cs="宋体"/>
                <w:bCs/>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390F1769">
            <w:pPr>
              <w:spacing w:line="360" w:lineRule="auto"/>
              <w:jc w:val="center"/>
              <w:rPr>
                <w:rFonts w:hint="eastAsia" w:ascii="宋体" w:hAnsi="宋体" w:eastAsia="宋体" w:cs="宋体"/>
                <w:bCs/>
                <w:sz w:val="24"/>
                <w:szCs w:val="24"/>
              </w:rPr>
            </w:pPr>
          </w:p>
        </w:tc>
      </w:tr>
      <w:tr w14:paraId="7C67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0" w:type="dxa"/>
            <w:gridSpan w:val="4"/>
            <w:tcBorders>
              <w:top w:val="single" w:color="auto" w:sz="4" w:space="0"/>
              <w:left w:val="single" w:color="auto" w:sz="4" w:space="0"/>
              <w:bottom w:val="single" w:color="auto" w:sz="4" w:space="0"/>
              <w:right w:val="single" w:color="auto" w:sz="4" w:space="0"/>
            </w:tcBorders>
            <w:vAlign w:val="center"/>
          </w:tcPr>
          <w:p w14:paraId="551E9409">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合   计</w:t>
            </w:r>
          </w:p>
        </w:tc>
        <w:tc>
          <w:tcPr>
            <w:tcW w:w="900" w:type="dxa"/>
            <w:tcBorders>
              <w:top w:val="single" w:color="auto" w:sz="4" w:space="0"/>
              <w:left w:val="single" w:color="auto" w:sz="4" w:space="0"/>
              <w:bottom w:val="single" w:color="auto" w:sz="4" w:space="0"/>
              <w:right w:val="single" w:color="auto" w:sz="4" w:space="0"/>
            </w:tcBorders>
            <w:vAlign w:val="center"/>
          </w:tcPr>
          <w:p w14:paraId="4A55A2AB">
            <w:pPr>
              <w:spacing w:line="360" w:lineRule="auto"/>
              <w:jc w:val="center"/>
              <w:rPr>
                <w:rFonts w:hint="eastAsia" w:ascii="宋体" w:hAnsi="宋体" w:eastAsia="宋体" w:cs="宋体"/>
                <w:bCs/>
                <w:sz w:val="24"/>
                <w:szCs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A6BE948">
            <w:pPr>
              <w:spacing w:line="360" w:lineRule="auto"/>
              <w:jc w:val="center"/>
              <w:rPr>
                <w:rFonts w:hint="eastAsia" w:ascii="宋体" w:hAnsi="宋体" w:eastAsia="宋体" w:cs="宋体"/>
                <w:bCs/>
                <w:sz w:val="24"/>
                <w:szCs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45890E8F">
            <w:pPr>
              <w:spacing w:line="360" w:lineRule="auto"/>
              <w:jc w:val="center"/>
              <w:rPr>
                <w:rFonts w:hint="eastAsia" w:ascii="宋体" w:hAnsi="宋体" w:eastAsia="宋体" w:cs="宋体"/>
                <w:bCs/>
                <w:sz w:val="24"/>
                <w:szCs w:val="24"/>
              </w:rPr>
            </w:pPr>
          </w:p>
        </w:tc>
      </w:tr>
    </w:tbl>
    <w:p w14:paraId="31E746FB">
      <w:pPr>
        <w:spacing w:line="360" w:lineRule="auto"/>
        <w:ind w:firstLine="240" w:firstLineChars="100"/>
        <w:rPr>
          <w:rFonts w:hint="eastAsia" w:ascii="宋体" w:hAnsi="宋体" w:eastAsia="宋体" w:cs="宋体"/>
          <w:bCs/>
          <w:sz w:val="24"/>
          <w:szCs w:val="24"/>
          <w:lang w:eastAsia="zh-CN"/>
        </w:rPr>
      </w:pPr>
      <w:r>
        <w:rPr>
          <w:rFonts w:hint="eastAsia" w:ascii="宋体" w:hAnsi="宋体" w:eastAsia="宋体" w:cs="宋体"/>
          <w:bCs/>
          <w:sz w:val="24"/>
          <w:szCs w:val="24"/>
          <w:lang w:eastAsia="zh-CN"/>
        </w:rPr>
        <w:t>人民币（含税）合计：</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（大写）</w:t>
      </w:r>
    </w:p>
    <w:p w14:paraId="581AA826">
      <w:pPr>
        <w:spacing w:line="360" w:lineRule="auto"/>
        <w:outlineLvl w:val="1"/>
        <w:rPr>
          <w:rFonts w:hint="eastAsia" w:ascii="宋体" w:hAnsi="宋体" w:eastAsia="宋体" w:cs="宋体"/>
          <w:bCs/>
          <w:sz w:val="24"/>
          <w:szCs w:val="24"/>
          <w:lang w:eastAsia="zh-CN"/>
        </w:rPr>
      </w:pPr>
      <w:r>
        <w:rPr>
          <w:rFonts w:hint="eastAsia" w:ascii="宋体" w:hAnsi="宋体" w:eastAsia="宋体" w:cs="宋体"/>
          <w:bCs/>
          <w:sz w:val="24"/>
          <w:szCs w:val="24"/>
          <w:lang w:eastAsia="zh-CN"/>
        </w:rPr>
        <w:t>二、产品质量</w:t>
      </w:r>
    </w:p>
    <w:p w14:paraId="61D5D2E9">
      <w:pPr>
        <w:widowControl w:val="0"/>
        <w:autoSpaceDE/>
        <w:autoSpaceDN/>
        <w:adjustRightInd/>
        <w:snapToGrid/>
        <w:spacing w:line="42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14:paraId="134BA6FA">
      <w:pPr>
        <w:spacing w:line="360" w:lineRule="auto"/>
        <w:outlineLvl w:val="1"/>
        <w:rPr>
          <w:rFonts w:hint="eastAsia" w:ascii="宋体" w:hAnsi="宋体" w:eastAsia="宋体" w:cs="宋体"/>
          <w:bCs/>
          <w:sz w:val="24"/>
          <w:szCs w:val="24"/>
          <w:lang w:eastAsia="zh-CN"/>
        </w:rPr>
      </w:pPr>
      <w:r>
        <w:rPr>
          <w:rFonts w:hint="eastAsia" w:ascii="宋体" w:hAnsi="宋体" w:eastAsia="宋体" w:cs="宋体"/>
          <w:bCs/>
          <w:sz w:val="24"/>
          <w:szCs w:val="24"/>
          <w:lang w:eastAsia="zh-CN"/>
        </w:rPr>
        <w:t>三、产品运输方式及交货期</w:t>
      </w:r>
    </w:p>
    <w:p w14:paraId="50110EC3">
      <w:pPr>
        <w:spacing w:line="360" w:lineRule="auto"/>
        <w:ind w:firstLine="480" w:firstLineChars="200"/>
        <w:outlineLvl w:val="2"/>
        <w:rPr>
          <w:rFonts w:hint="eastAsia" w:ascii="宋体" w:hAnsi="宋体" w:eastAsia="宋体" w:cs="宋体"/>
          <w:bCs/>
          <w:sz w:val="24"/>
          <w:szCs w:val="24"/>
          <w:lang w:eastAsia="zh-CN"/>
        </w:rPr>
      </w:pPr>
      <w:r>
        <w:rPr>
          <w:rFonts w:hint="eastAsia" w:ascii="宋体" w:hAnsi="宋体" w:eastAsia="宋体" w:cs="宋体"/>
          <w:bCs/>
          <w:sz w:val="24"/>
          <w:szCs w:val="24"/>
          <w:lang w:eastAsia="zh-CN"/>
        </w:rPr>
        <w:t>1、产品运输方式由乙方自行选择，所发生的一切费用由乙方承担。</w:t>
      </w:r>
    </w:p>
    <w:p w14:paraId="1B580F86">
      <w:pPr>
        <w:spacing w:line="360" w:lineRule="auto"/>
        <w:ind w:firstLine="470" w:firstLineChars="196"/>
        <w:rPr>
          <w:rFonts w:hint="eastAsia" w:ascii="宋体" w:hAnsi="宋体" w:eastAsia="宋体" w:cs="宋体"/>
          <w:bCs/>
          <w:sz w:val="24"/>
          <w:szCs w:val="24"/>
          <w:lang w:eastAsia="zh-CN"/>
        </w:rPr>
      </w:pPr>
      <w:r>
        <w:rPr>
          <w:rFonts w:hint="eastAsia" w:ascii="宋体" w:hAnsi="宋体" w:eastAsia="宋体" w:cs="宋体"/>
          <w:bCs/>
          <w:sz w:val="24"/>
          <w:szCs w:val="24"/>
          <w:lang w:eastAsia="zh-CN"/>
        </w:rPr>
        <w:t>2、乙方货物到达甲方指定地点，并按合同要求完成安装调试方可组织验收。</w:t>
      </w:r>
    </w:p>
    <w:p w14:paraId="40399F00">
      <w:pPr>
        <w:spacing w:line="360" w:lineRule="auto"/>
        <w:ind w:firstLine="470" w:firstLineChars="196"/>
        <w:rPr>
          <w:rFonts w:hint="eastAsia" w:ascii="宋体" w:hAnsi="宋体" w:eastAsia="宋体" w:cs="宋体"/>
          <w:bCs/>
          <w:sz w:val="24"/>
          <w:szCs w:val="24"/>
          <w:lang w:eastAsia="zh-CN"/>
        </w:rPr>
      </w:pPr>
      <w:r>
        <w:rPr>
          <w:rFonts w:hint="eastAsia" w:ascii="宋体" w:hAnsi="宋体" w:eastAsia="宋体" w:cs="宋体"/>
          <w:bCs/>
          <w:sz w:val="24"/>
          <w:szCs w:val="24"/>
          <w:lang w:eastAsia="zh-CN"/>
        </w:rPr>
        <w:t>3、交货期：自合同签订之日起</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 xml:space="preserve">  个日历日完成全部项目内容，并交付采购人验收合格。</w:t>
      </w:r>
    </w:p>
    <w:p w14:paraId="51CAAB1E">
      <w:pPr>
        <w:spacing w:line="360" w:lineRule="auto"/>
        <w:outlineLvl w:val="1"/>
        <w:rPr>
          <w:rFonts w:hint="eastAsia" w:ascii="宋体" w:hAnsi="宋体" w:eastAsia="宋体" w:cs="宋体"/>
          <w:bCs/>
          <w:sz w:val="24"/>
          <w:szCs w:val="24"/>
          <w:lang w:eastAsia="zh-CN"/>
        </w:rPr>
      </w:pPr>
      <w:r>
        <w:rPr>
          <w:rFonts w:hint="eastAsia" w:ascii="宋体" w:hAnsi="宋体" w:eastAsia="宋体" w:cs="宋体"/>
          <w:bCs/>
          <w:sz w:val="24"/>
          <w:szCs w:val="24"/>
          <w:lang w:eastAsia="zh-CN"/>
        </w:rPr>
        <w:t>四、保修</w:t>
      </w:r>
    </w:p>
    <w:p w14:paraId="4422FA3B">
      <w:pPr>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乙方所提供的上述产品免费质保期限为</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年，时间按所有货物验收合格之日算起。质保期内免费上门服务响应时间为</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小时，</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小时内解决存在问题。质保期内货物不能及时维修时，乙方应向甲方提供相同的货物，以保证甲方的正常使用。质保期外的维修，乙方只收取材料费。</w:t>
      </w:r>
    </w:p>
    <w:p w14:paraId="60FED988">
      <w:pPr>
        <w:spacing w:line="360" w:lineRule="auto"/>
        <w:outlineLvl w:val="1"/>
        <w:rPr>
          <w:rFonts w:hint="eastAsia" w:ascii="宋体" w:hAnsi="宋体" w:eastAsia="宋体" w:cs="宋体"/>
          <w:bCs/>
          <w:sz w:val="24"/>
          <w:szCs w:val="24"/>
          <w:lang w:eastAsia="zh-CN"/>
        </w:rPr>
      </w:pPr>
      <w:r>
        <w:rPr>
          <w:rFonts w:hint="eastAsia" w:ascii="宋体" w:hAnsi="宋体" w:eastAsia="宋体" w:cs="宋体"/>
          <w:bCs/>
          <w:sz w:val="24"/>
          <w:szCs w:val="24"/>
          <w:lang w:eastAsia="zh-CN"/>
        </w:rPr>
        <w:t>五、技术培训</w:t>
      </w:r>
    </w:p>
    <w:p w14:paraId="013EB62E">
      <w:pPr>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乙方免费为甲方在货物使用地提供</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天</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人的操作、保养及维修培训。</w:t>
      </w:r>
    </w:p>
    <w:p w14:paraId="29E53187">
      <w:pPr>
        <w:spacing w:line="360" w:lineRule="auto"/>
        <w:outlineLvl w:val="1"/>
        <w:rPr>
          <w:rFonts w:hint="eastAsia" w:ascii="宋体" w:hAnsi="宋体" w:eastAsia="宋体" w:cs="宋体"/>
          <w:bCs/>
          <w:sz w:val="24"/>
          <w:szCs w:val="24"/>
          <w:lang w:eastAsia="zh-CN"/>
        </w:rPr>
      </w:pPr>
      <w:r>
        <w:rPr>
          <w:rFonts w:hint="eastAsia" w:ascii="宋体" w:hAnsi="宋体" w:eastAsia="宋体" w:cs="宋体"/>
          <w:bCs/>
          <w:sz w:val="24"/>
          <w:szCs w:val="24"/>
          <w:lang w:eastAsia="zh-CN"/>
        </w:rPr>
        <w:t>六、付款</w:t>
      </w:r>
    </w:p>
    <w:p w14:paraId="634F16FE">
      <w:pPr>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双方签订合同后，产品交付甲方指定地点，安装调试结束终验合格，一次付清所有款项。如遇政策变化，则按照相关政策文件执行。</w:t>
      </w:r>
    </w:p>
    <w:p w14:paraId="3715BC07">
      <w:pPr>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付款信息：单    位：</w:t>
      </w:r>
    </w:p>
    <w:p w14:paraId="6AD62F40">
      <w:pPr>
        <w:spacing w:line="360" w:lineRule="auto"/>
        <w:ind w:firstLine="1680" w:firstLineChars="700"/>
        <w:rPr>
          <w:rFonts w:hint="eastAsia" w:ascii="宋体" w:hAnsi="宋体" w:eastAsia="宋体" w:cs="宋体"/>
          <w:bCs/>
          <w:sz w:val="24"/>
          <w:szCs w:val="24"/>
          <w:lang w:eastAsia="zh-CN"/>
        </w:rPr>
      </w:pPr>
      <w:r>
        <w:rPr>
          <w:rFonts w:hint="eastAsia" w:ascii="宋体" w:hAnsi="宋体" w:eastAsia="宋体" w:cs="宋体"/>
          <w:bCs/>
          <w:sz w:val="24"/>
          <w:szCs w:val="24"/>
          <w:lang w:eastAsia="zh-CN"/>
        </w:rPr>
        <w:t>开 户 行：</w:t>
      </w:r>
    </w:p>
    <w:p w14:paraId="491428D7">
      <w:pPr>
        <w:spacing w:line="360" w:lineRule="auto"/>
        <w:ind w:firstLine="1680" w:firstLineChars="700"/>
        <w:rPr>
          <w:rFonts w:hint="eastAsia" w:ascii="宋体" w:hAnsi="宋体" w:eastAsia="宋体" w:cs="宋体"/>
          <w:bCs/>
          <w:sz w:val="24"/>
          <w:szCs w:val="24"/>
          <w:lang w:eastAsia="zh-CN"/>
        </w:rPr>
      </w:pPr>
      <w:r>
        <w:rPr>
          <w:rFonts w:hint="eastAsia" w:ascii="宋体" w:hAnsi="宋体" w:eastAsia="宋体" w:cs="宋体"/>
          <w:bCs/>
          <w:sz w:val="24"/>
          <w:szCs w:val="24"/>
          <w:lang w:eastAsia="zh-CN"/>
        </w:rPr>
        <w:t>账    号：</w:t>
      </w:r>
    </w:p>
    <w:p w14:paraId="669AE8CD">
      <w:pPr>
        <w:spacing w:line="360" w:lineRule="auto"/>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注：乙方申请付款前，须向甲方提供等额发票。</w:t>
      </w:r>
    </w:p>
    <w:p w14:paraId="76360624">
      <w:pPr>
        <w:spacing w:line="360" w:lineRule="auto"/>
        <w:outlineLvl w:val="1"/>
        <w:rPr>
          <w:rFonts w:hint="eastAsia" w:ascii="宋体" w:hAnsi="宋体" w:eastAsia="宋体" w:cs="宋体"/>
          <w:bCs/>
          <w:sz w:val="24"/>
          <w:szCs w:val="24"/>
          <w:lang w:eastAsia="zh-CN"/>
        </w:rPr>
      </w:pPr>
      <w:r>
        <w:rPr>
          <w:rFonts w:hint="eastAsia" w:ascii="宋体" w:hAnsi="宋体" w:eastAsia="宋体" w:cs="宋体"/>
          <w:bCs/>
          <w:sz w:val="24"/>
          <w:szCs w:val="24"/>
          <w:lang w:eastAsia="zh-CN"/>
        </w:rPr>
        <w:t>七、违约责任</w:t>
      </w:r>
    </w:p>
    <w:p w14:paraId="0EAE69EC">
      <w:pPr>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1、甲乙双方均应全面履行本合同，任何一方未能按照本合同的约定履行自己的义务，应当承担违约责任。</w:t>
      </w:r>
    </w:p>
    <w:p w14:paraId="43EEFEB2">
      <w:pPr>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2、乙方逾期交付货物的，则每逾期一天，按合同总额的1‰向甲方支付违约金，并承担因此给甲方造成的实际损失。逾期交付超过30天的，甲方有权单方解除合同。产品质量问题违约的，除了按照迟延时间计算违约金外，另可以采取退货、换货等方式，由供方承担一切费用。</w:t>
      </w:r>
    </w:p>
    <w:p w14:paraId="19C2EF8B">
      <w:pPr>
        <w:spacing w:line="360" w:lineRule="auto"/>
        <w:ind w:firstLine="480" w:firstLineChars="200"/>
        <w:rPr>
          <w:rFonts w:hint="eastAsia" w:ascii="宋体" w:hAnsi="宋体" w:eastAsia="宋体" w:cs="宋体"/>
          <w:bCs/>
          <w:color w:val="FF0000"/>
          <w:sz w:val="24"/>
          <w:szCs w:val="24"/>
          <w:lang w:eastAsia="zh-CN"/>
        </w:rPr>
      </w:pPr>
      <w:r>
        <w:rPr>
          <w:rFonts w:hint="eastAsia" w:ascii="宋体" w:hAnsi="宋体" w:eastAsia="宋体" w:cs="宋体"/>
          <w:bCs/>
          <w:sz w:val="24"/>
          <w:szCs w:val="24"/>
          <w:lang w:eastAsia="zh-CN"/>
        </w:rPr>
        <w:t>3、若乙方未能按照合同约定的质量标准履行合同，甲方有权单方解除合同。对甲方造成损失的，乙方应对甲方损失全额赔偿，并按照合同金额10%的标准承担违约金。</w:t>
      </w:r>
    </w:p>
    <w:p w14:paraId="0E7A484A">
      <w:pPr>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4、若乙方未按本合同的约定提供保修服务，甲方有权自行委托第三方提供甲方所需要的技术支持和售后服务，所发生的费用由乙方承担，如因此造成甲方损失的，乙方应承担赔偿责任。</w:t>
      </w:r>
    </w:p>
    <w:p w14:paraId="73B5A363">
      <w:pPr>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lang w:eastAsia="zh-CN"/>
        </w:rPr>
        <w:t>5、甲乙双方的任何一方遇法定不可抗因素，造成合同履行不能或延时，由双方协商解决。</w:t>
      </w:r>
    </w:p>
    <w:p w14:paraId="2090855D">
      <w:pPr>
        <w:spacing w:line="360"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八、合同书、本合同附件与本项目的招投标文件具有同等法律效力，合同未尽事宜执行招投标文件。</w:t>
      </w:r>
    </w:p>
    <w:p w14:paraId="40BFF9C3">
      <w:pPr>
        <w:spacing w:line="360"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九、解决合同纠纷方式：如有纠纷，双方友好协商解决，协商不成时应向鄠邑区人民法院起诉。</w:t>
      </w:r>
    </w:p>
    <w:p w14:paraId="64387043">
      <w:pPr>
        <w:spacing w:line="360"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十、合同签订地点：西安市鄠邑区</w:t>
      </w:r>
    </w:p>
    <w:p w14:paraId="49FAED6D">
      <w:pPr>
        <w:spacing w:line="360"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十一、本合同书一式伍份，甲方贰份，乙方贰份，财政局壹份。</w:t>
      </w:r>
    </w:p>
    <w:p w14:paraId="25AA2520">
      <w:pPr>
        <w:spacing w:line="360"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十二、本合同经甲、乙双方法定代表人或委托代理人签字并加盖单位公章后生效。</w:t>
      </w:r>
    </w:p>
    <w:p w14:paraId="6A209F5B">
      <w:pPr>
        <w:spacing w:line="360" w:lineRule="auto"/>
        <w:ind w:left="551"/>
        <w:rPr>
          <w:rFonts w:hint="eastAsia" w:ascii="宋体" w:hAnsi="宋体" w:eastAsia="宋体" w:cs="宋体"/>
          <w:bCs/>
          <w:sz w:val="24"/>
          <w:szCs w:val="24"/>
          <w:lang w:eastAsia="zh-CN"/>
        </w:rPr>
      </w:pPr>
    </w:p>
    <w:p w14:paraId="600FA15C">
      <w:pPr>
        <w:spacing w:after="120" w:afterLines="50" w:line="360" w:lineRule="auto"/>
        <w:ind w:left="773" w:leftChars="368"/>
        <w:rPr>
          <w:rFonts w:hint="eastAsia" w:ascii="宋体" w:hAnsi="宋体" w:eastAsia="宋体" w:cs="宋体"/>
          <w:bCs/>
          <w:sz w:val="24"/>
          <w:szCs w:val="24"/>
          <w:lang w:eastAsia="zh-CN"/>
        </w:rPr>
      </w:pPr>
      <w:r>
        <w:rPr>
          <w:rFonts w:hint="eastAsia" w:ascii="宋体" w:hAnsi="宋体" w:eastAsia="宋体" w:cs="宋体"/>
          <w:bCs/>
          <w:sz w:val="24"/>
          <w:szCs w:val="24"/>
          <w:lang w:eastAsia="zh-CN"/>
        </w:rPr>
        <w:t>甲方：                    （盖章）</w:t>
      </w:r>
    </w:p>
    <w:p w14:paraId="68DEE6F9">
      <w:pPr>
        <w:spacing w:line="360" w:lineRule="auto"/>
        <w:ind w:left="773" w:leftChars="368"/>
        <w:rPr>
          <w:rFonts w:hint="eastAsia" w:ascii="宋体" w:hAnsi="宋体" w:eastAsia="宋体" w:cs="宋体"/>
          <w:bCs/>
          <w:sz w:val="24"/>
          <w:szCs w:val="24"/>
          <w:lang w:eastAsia="zh-CN"/>
        </w:rPr>
      </w:pPr>
      <w:r>
        <w:rPr>
          <w:rFonts w:hint="eastAsia" w:ascii="宋体" w:hAnsi="宋体" w:eastAsia="宋体" w:cs="宋体"/>
          <w:bCs/>
          <w:sz w:val="24"/>
          <w:szCs w:val="24"/>
          <w:lang w:eastAsia="zh-CN"/>
        </w:rPr>
        <w:t>经办人：</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 xml:space="preserve"> </w:t>
      </w:r>
    </w:p>
    <w:p w14:paraId="3882984A">
      <w:pPr>
        <w:spacing w:line="360" w:lineRule="auto"/>
        <w:ind w:left="773" w:leftChars="368"/>
        <w:rPr>
          <w:rFonts w:hint="eastAsia" w:ascii="宋体" w:hAnsi="宋体" w:eastAsia="宋体" w:cs="宋体"/>
          <w:bCs/>
          <w:sz w:val="24"/>
          <w:szCs w:val="24"/>
          <w:lang w:eastAsia="zh-CN"/>
        </w:rPr>
      </w:pPr>
      <w:r>
        <w:rPr>
          <w:rFonts w:hint="eastAsia" w:ascii="宋体" w:hAnsi="宋体" w:eastAsia="宋体" w:cs="宋体"/>
          <w:bCs/>
          <w:sz w:val="24"/>
          <w:szCs w:val="24"/>
          <w:lang w:eastAsia="zh-CN"/>
        </w:rPr>
        <w:t>地址：</w:t>
      </w:r>
    </w:p>
    <w:p w14:paraId="3E546BC1">
      <w:pPr>
        <w:spacing w:line="360" w:lineRule="auto"/>
        <w:ind w:left="773" w:leftChars="368"/>
        <w:rPr>
          <w:rFonts w:hint="eastAsia" w:ascii="宋体" w:hAnsi="宋体" w:eastAsia="宋体" w:cs="宋体"/>
          <w:bCs/>
          <w:sz w:val="24"/>
          <w:szCs w:val="24"/>
          <w:lang w:eastAsia="zh-CN"/>
        </w:rPr>
      </w:pPr>
      <w:r>
        <w:rPr>
          <w:rFonts w:hint="eastAsia" w:ascii="宋体" w:hAnsi="宋体" w:eastAsia="宋体" w:cs="宋体"/>
          <w:bCs/>
          <w:sz w:val="24"/>
          <w:szCs w:val="24"/>
          <w:lang w:eastAsia="zh-CN"/>
        </w:rPr>
        <w:t>电话：</w:t>
      </w:r>
    </w:p>
    <w:p w14:paraId="4BDE302E">
      <w:pPr>
        <w:spacing w:line="360" w:lineRule="auto"/>
        <w:ind w:left="773" w:leftChars="368"/>
        <w:rPr>
          <w:rFonts w:hint="eastAsia" w:ascii="宋体" w:hAnsi="宋体" w:eastAsia="宋体" w:cs="宋体"/>
          <w:bCs/>
          <w:sz w:val="24"/>
          <w:szCs w:val="24"/>
          <w:lang w:eastAsia="zh-CN"/>
        </w:rPr>
      </w:pPr>
    </w:p>
    <w:p w14:paraId="6C8C882A">
      <w:pPr>
        <w:spacing w:line="360" w:lineRule="auto"/>
        <w:ind w:left="773" w:leftChars="368"/>
        <w:rPr>
          <w:rFonts w:hint="eastAsia" w:ascii="宋体" w:hAnsi="宋体" w:eastAsia="宋体" w:cs="宋体"/>
          <w:bCs/>
          <w:sz w:val="24"/>
          <w:szCs w:val="24"/>
          <w:lang w:eastAsia="zh-CN"/>
        </w:rPr>
      </w:pPr>
    </w:p>
    <w:p w14:paraId="7AE5F472">
      <w:pPr>
        <w:spacing w:after="120" w:afterLines="50" w:line="360" w:lineRule="auto"/>
        <w:ind w:left="773" w:leftChars="368"/>
        <w:rPr>
          <w:rFonts w:hint="eastAsia" w:ascii="宋体" w:hAnsi="宋体" w:eastAsia="宋体" w:cs="宋体"/>
          <w:bCs/>
          <w:sz w:val="24"/>
          <w:szCs w:val="24"/>
          <w:lang w:eastAsia="zh-CN"/>
        </w:rPr>
      </w:pPr>
      <w:r>
        <w:rPr>
          <w:rFonts w:hint="eastAsia" w:ascii="宋体" w:hAnsi="宋体" w:eastAsia="宋体" w:cs="宋体"/>
          <w:bCs/>
          <w:sz w:val="24"/>
          <w:szCs w:val="24"/>
          <w:lang w:eastAsia="zh-CN"/>
        </w:rPr>
        <w:t>乙方：                    （盖章）</w:t>
      </w:r>
    </w:p>
    <w:p w14:paraId="49E002AD">
      <w:pPr>
        <w:spacing w:line="360" w:lineRule="auto"/>
        <w:ind w:left="773" w:leftChars="368"/>
        <w:rPr>
          <w:rFonts w:hint="eastAsia" w:ascii="宋体" w:hAnsi="宋体" w:eastAsia="宋体" w:cs="宋体"/>
          <w:bCs/>
          <w:sz w:val="24"/>
          <w:szCs w:val="24"/>
          <w:u w:val="single"/>
          <w:lang w:eastAsia="zh-CN"/>
        </w:rPr>
      </w:pPr>
      <w:r>
        <w:rPr>
          <w:rFonts w:hint="eastAsia" w:ascii="宋体" w:hAnsi="宋体" w:eastAsia="宋体" w:cs="宋体"/>
          <w:bCs/>
          <w:sz w:val="24"/>
          <w:szCs w:val="24"/>
          <w:lang w:eastAsia="zh-CN"/>
        </w:rPr>
        <w:t>代表：</w:t>
      </w:r>
      <w:r>
        <w:rPr>
          <w:rFonts w:hint="eastAsia" w:ascii="宋体" w:hAnsi="宋体" w:eastAsia="宋体" w:cs="宋体"/>
          <w:bCs/>
          <w:sz w:val="24"/>
          <w:szCs w:val="24"/>
          <w:u w:val="single"/>
          <w:lang w:eastAsia="zh-CN"/>
        </w:rPr>
        <w:t xml:space="preserve">            </w:t>
      </w:r>
    </w:p>
    <w:p w14:paraId="13D572F1">
      <w:pPr>
        <w:spacing w:line="360" w:lineRule="auto"/>
        <w:ind w:left="773" w:leftChars="368"/>
        <w:rPr>
          <w:rFonts w:hint="eastAsia" w:ascii="宋体" w:hAnsi="宋体" w:eastAsia="宋体" w:cs="宋体"/>
          <w:bCs/>
          <w:sz w:val="24"/>
          <w:szCs w:val="24"/>
          <w:lang w:eastAsia="zh-CN"/>
        </w:rPr>
      </w:pPr>
      <w:r>
        <w:rPr>
          <w:rFonts w:hint="eastAsia" w:ascii="宋体" w:hAnsi="宋体" w:eastAsia="宋体" w:cs="宋体"/>
          <w:bCs/>
          <w:sz w:val="24"/>
          <w:szCs w:val="24"/>
          <w:lang w:eastAsia="zh-CN"/>
        </w:rPr>
        <w:t>地址：</w:t>
      </w:r>
    </w:p>
    <w:p w14:paraId="5CCAD377">
      <w:pPr>
        <w:spacing w:line="360" w:lineRule="auto"/>
        <w:ind w:left="773" w:leftChars="368"/>
        <w:rPr>
          <w:rFonts w:hint="eastAsia" w:ascii="宋体" w:hAnsi="宋体" w:eastAsia="宋体" w:cs="宋体"/>
          <w:bCs/>
          <w:sz w:val="24"/>
          <w:szCs w:val="24"/>
          <w:lang w:eastAsia="zh-CN"/>
        </w:rPr>
      </w:pPr>
      <w:r>
        <w:rPr>
          <w:rFonts w:hint="eastAsia" w:ascii="宋体" w:hAnsi="宋体" w:eastAsia="宋体" w:cs="宋体"/>
          <w:bCs/>
          <w:sz w:val="24"/>
          <w:szCs w:val="24"/>
          <w:lang w:eastAsia="zh-CN"/>
        </w:rPr>
        <w:t>电话：</w:t>
      </w:r>
    </w:p>
    <w:p w14:paraId="4E380427">
      <w:pPr>
        <w:tabs>
          <w:tab w:val="left" w:pos="7534"/>
        </w:tabs>
        <w:spacing w:line="360" w:lineRule="auto"/>
        <w:ind w:firstLine="4800" w:firstLineChars="2000"/>
        <w:rPr>
          <w:rFonts w:hint="eastAsia" w:ascii="宋体" w:hAnsi="宋体" w:eastAsia="宋体" w:cs="宋体"/>
          <w:bCs/>
          <w:sz w:val="24"/>
          <w:szCs w:val="24"/>
          <w:lang w:eastAsia="zh-CN"/>
        </w:rPr>
      </w:pPr>
      <w:r>
        <w:rPr>
          <w:rFonts w:hint="eastAsia" w:ascii="宋体" w:hAnsi="宋体" w:eastAsia="宋体" w:cs="宋体"/>
          <w:bCs/>
          <w:sz w:val="24"/>
          <w:szCs w:val="24"/>
          <w:lang w:eastAsia="zh-CN"/>
        </w:rPr>
        <w:t>年   月   日</w:t>
      </w:r>
      <w:r>
        <w:rPr>
          <w:rFonts w:hint="eastAsia" w:ascii="宋体" w:hAnsi="宋体" w:eastAsia="宋体" w:cs="宋体"/>
          <w:bCs/>
          <w:sz w:val="24"/>
          <w:szCs w:val="24"/>
          <w:lang w:eastAsia="zh-CN"/>
        </w:rPr>
        <w:tab/>
      </w:r>
    </w:p>
    <w:p w14:paraId="01BDC35A">
      <w:pPr>
        <w:spacing w:line="360" w:lineRule="auto"/>
        <w:rPr>
          <w:rFonts w:hint="eastAsia" w:ascii="宋体" w:hAnsi="宋体" w:eastAsia="宋体" w:cs="宋体"/>
          <w:bCs/>
          <w:sz w:val="24"/>
          <w:szCs w:val="24"/>
          <w:lang w:eastAsia="zh-CN"/>
        </w:rPr>
      </w:pPr>
    </w:p>
    <w:p w14:paraId="470785CB">
      <w:pPr>
        <w:spacing w:line="360"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附件：具体配置及详细技术指标</w:t>
      </w:r>
    </w:p>
    <w:p w14:paraId="5BF30D34">
      <w:pPr>
        <w:spacing w:line="360" w:lineRule="auto"/>
        <w:rPr>
          <w:rFonts w:hint="eastAsia" w:ascii="宋体" w:hAnsi="宋体" w:eastAsia="宋体" w:cs="宋体"/>
          <w:bCs/>
          <w:sz w:val="24"/>
          <w:szCs w:val="24"/>
          <w:lang w:eastAsia="zh-CN"/>
        </w:rPr>
      </w:pPr>
      <w:r>
        <w:rPr>
          <w:rFonts w:hint="eastAsia" w:ascii="宋体" w:hAnsi="宋体" w:eastAsia="宋体" w:cs="宋体"/>
          <w:sz w:val="24"/>
          <w:szCs w:val="24"/>
          <w:lang w:eastAsia="zh-CN"/>
        </w:rPr>
        <w:br w:type="page"/>
      </w:r>
      <w:r>
        <w:rPr>
          <w:rFonts w:hint="eastAsia" w:ascii="宋体" w:hAnsi="宋体" w:eastAsia="宋体" w:cs="宋体"/>
          <w:bCs/>
          <w:sz w:val="24"/>
          <w:szCs w:val="24"/>
          <w:lang w:eastAsia="zh-CN"/>
        </w:rPr>
        <w:t>附件：具体配置及详细技术指标</w:t>
      </w:r>
    </w:p>
    <w:p w14:paraId="2F459AE4">
      <w:pPr>
        <w:spacing w:after="120" w:afterLines="50" w:line="360" w:lineRule="auto"/>
        <w:rPr>
          <w:rFonts w:hint="eastAsia" w:ascii="宋体" w:hAnsi="宋体" w:eastAsia="宋体" w:cs="宋体"/>
          <w:bCs/>
          <w:sz w:val="24"/>
          <w:szCs w:val="24"/>
        </w:rPr>
      </w:pPr>
      <w:r>
        <w:rPr>
          <w:rFonts w:hint="eastAsia" w:ascii="宋体" w:hAnsi="宋体" w:eastAsia="宋体" w:cs="宋体"/>
          <w:bCs/>
          <w:sz w:val="24"/>
          <w:szCs w:val="24"/>
        </w:rPr>
        <w:t>一、配置详单：</w:t>
      </w:r>
    </w:p>
    <w:tbl>
      <w:tblPr>
        <w:tblStyle w:val="4"/>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980"/>
        <w:gridCol w:w="1056"/>
        <w:gridCol w:w="2217"/>
        <w:gridCol w:w="833"/>
        <w:gridCol w:w="1760"/>
        <w:gridCol w:w="703"/>
      </w:tblGrid>
      <w:tr w14:paraId="5FFE6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59" w:type="dxa"/>
            <w:tcBorders>
              <w:top w:val="single" w:color="auto" w:sz="4" w:space="0"/>
              <w:left w:val="single" w:color="auto" w:sz="4" w:space="0"/>
              <w:bottom w:val="single" w:color="auto" w:sz="4" w:space="0"/>
              <w:right w:val="single" w:color="auto" w:sz="4" w:space="0"/>
            </w:tcBorders>
          </w:tcPr>
          <w:p w14:paraId="37846148">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序号</w:t>
            </w:r>
          </w:p>
        </w:tc>
        <w:tc>
          <w:tcPr>
            <w:tcW w:w="980" w:type="dxa"/>
            <w:tcBorders>
              <w:top w:val="single" w:color="auto" w:sz="4" w:space="0"/>
              <w:left w:val="single" w:color="auto" w:sz="4" w:space="0"/>
              <w:bottom w:val="single" w:color="auto" w:sz="4" w:space="0"/>
              <w:right w:val="single" w:color="auto" w:sz="4" w:space="0"/>
            </w:tcBorders>
          </w:tcPr>
          <w:p w14:paraId="4FF82001">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名称</w:t>
            </w:r>
          </w:p>
        </w:tc>
        <w:tc>
          <w:tcPr>
            <w:tcW w:w="1056" w:type="dxa"/>
            <w:tcBorders>
              <w:top w:val="single" w:color="auto" w:sz="4" w:space="0"/>
              <w:left w:val="single" w:color="auto" w:sz="4" w:space="0"/>
              <w:bottom w:val="single" w:color="auto" w:sz="4" w:space="0"/>
              <w:right w:val="single" w:color="auto" w:sz="4" w:space="0"/>
            </w:tcBorders>
          </w:tcPr>
          <w:p w14:paraId="170B3FB8">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货号</w:t>
            </w:r>
          </w:p>
        </w:tc>
        <w:tc>
          <w:tcPr>
            <w:tcW w:w="2217" w:type="dxa"/>
            <w:tcBorders>
              <w:top w:val="single" w:color="auto" w:sz="4" w:space="0"/>
              <w:left w:val="single" w:color="auto" w:sz="4" w:space="0"/>
              <w:bottom w:val="single" w:color="auto" w:sz="4" w:space="0"/>
              <w:right w:val="single" w:color="auto" w:sz="4" w:space="0"/>
            </w:tcBorders>
          </w:tcPr>
          <w:p w14:paraId="51FA751E">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规格型号</w:t>
            </w:r>
          </w:p>
        </w:tc>
        <w:tc>
          <w:tcPr>
            <w:tcW w:w="833" w:type="dxa"/>
            <w:tcBorders>
              <w:top w:val="single" w:color="auto" w:sz="4" w:space="0"/>
              <w:left w:val="single" w:color="auto" w:sz="4" w:space="0"/>
              <w:bottom w:val="single" w:color="auto" w:sz="4" w:space="0"/>
              <w:right w:val="single" w:color="auto" w:sz="4" w:space="0"/>
            </w:tcBorders>
          </w:tcPr>
          <w:p w14:paraId="1BFB1768">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品牌</w:t>
            </w:r>
          </w:p>
        </w:tc>
        <w:tc>
          <w:tcPr>
            <w:tcW w:w="1760" w:type="dxa"/>
            <w:tcBorders>
              <w:top w:val="single" w:color="auto" w:sz="4" w:space="0"/>
              <w:left w:val="single" w:color="auto" w:sz="4" w:space="0"/>
              <w:bottom w:val="single" w:color="auto" w:sz="4" w:space="0"/>
              <w:right w:val="single" w:color="auto" w:sz="4" w:space="0"/>
            </w:tcBorders>
          </w:tcPr>
          <w:p w14:paraId="155C1B1A">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生产厂家全称</w:t>
            </w:r>
          </w:p>
        </w:tc>
        <w:tc>
          <w:tcPr>
            <w:tcW w:w="703" w:type="dxa"/>
            <w:tcBorders>
              <w:top w:val="single" w:color="auto" w:sz="4" w:space="0"/>
              <w:left w:val="single" w:color="auto" w:sz="4" w:space="0"/>
              <w:bottom w:val="single" w:color="auto" w:sz="4" w:space="0"/>
              <w:right w:val="single" w:color="auto" w:sz="4" w:space="0"/>
            </w:tcBorders>
          </w:tcPr>
          <w:p w14:paraId="2AFF9CE7">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数量</w:t>
            </w:r>
          </w:p>
        </w:tc>
      </w:tr>
      <w:tr w14:paraId="2F848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859" w:type="dxa"/>
            <w:tcBorders>
              <w:top w:val="single" w:color="auto" w:sz="4" w:space="0"/>
              <w:left w:val="single" w:color="auto" w:sz="4" w:space="0"/>
              <w:bottom w:val="single" w:color="auto" w:sz="4" w:space="0"/>
              <w:right w:val="single" w:color="auto" w:sz="4" w:space="0"/>
            </w:tcBorders>
          </w:tcPr>
          <w:p w14:paraId="714257E8">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1</w:t>
            </w:r>
          </w:p>
        </w:tc>
        <w:tc>
          <w:tcPr>
            <w:tcW w:w="980" w:type="dxa"/>
            <w:tcBorders>
              <w:top w:val="single" w:color="auto" w:sz="4" w:space="0"/>
              <w:left w:val="single" w:color="auto" w:sz="4" w:space="0"/>
              <w:bottom w:val="single" w:color="auto" w:sz="4" w:space="0"/>
              <w:right w:val="single" w:color="auto" w:sz="4" w:space="0"/>
            </w:tcBorders>
          </w:tcPr>
          <w:p w14:paraId="254A6608">
            <w:pPr>
              <w:spacing w:line="360" w:lineRule="auto"/>
              <w:jc w:val="center"/>
              <w:rPr>
                <w:rFonts w:hint="eastAsia" w:ascii="宋体" w:hAnsi="宋体" w:eastAsia="宋体" w:cs="宋体"/>
                <w:bCs/>
                <w:sz w:val="24"/>
                <w:szCs w:val="24"/>
              </w:rPr>
            </w:pPr>
          </w:p>
        </w:tc>
        <w:tc>
          <w:tcPr>
            <w:tcW w:w="1056" w:type="dxa"/>
            <w:tcBorders>
              <w:top w:val="single" w:color="auto" w:sz="4" w:space="0"/>
              <w:left w:val="single" w:color="auto" w:sz="4" w:space="0"/>
              <w:bottom w:val="single" w:color="auto" w:sz="4" w:space="0"/>
              <w:right w:val="single" w:color="auto" w:sz="4" w:space="0"/>
            </w:tcBorders>
          </w:tcPr>
          <w:p w14:paraId="4F20C6B2">
            <w:pPr>
              <w:spacing w:line="360" w:lineRule="auto"/>
              <w:jc w:val="center"/>
              <w:rPr>
                <w:rFonts w:hint="eastAsia" w:ascii="宋体" w:hAnsi="宋体" w:eastAsia="宋体" w:cs="宋体"/>
                <w:bCs/>
                <w:sz w:val="24"/>
                <w:szCs w:val="24"/>
              </w:rPr>
            </w:pPr>
          </w:p>
        </w:tc>
        <w:tc>
          <w:tcPr>
            <w:tcW w:w="2217" w:type="dxa"/>
            <w:tcBorders>
              <w:top w:val="single" w:color="auto" w:sz="4" w:space="0"/>
              <w:left w:val="single" w:color="auto" w:sz="4" w:space="0"/>
              <w:bottom w:val="single" w:color="auto" w:sz="4" w:space="0"/>
              <w:right w:val="single" w:color="auto" w:sz="4" w:space="0"/>
            </w:tcBorders>
          </w:tcPr>
          <w:p w14:paraId="076ED6D4">
            <w:pPr>
              <w:spacing w:line="360" w:lineRule="auto"/>
              <w:jc w:val="center"/>
              <w:rPr>
                <w:rFonts w:hint="eastAsia" w:ascii="宋体" w:hAnsi="宋体" w:eastAsia="宋体" w:cs="宋体"/>
                <w:bCs/>
                <w:sz w:val="24"/>
                <w:szCs w:val="24"/>
              </w:rPr>
            </w:pPr>
          </w:p>
        </w:tc>
        <w:tc>
          <w:tcPr>
            <w:tcW w:w="833" w:type="dxa"/>
            <w:tcBorders>
              <w:top w:val="single" w:color="auto" w:sz="4" w:space="0"/>
              <w:left w:val="single" w:color="auto" w:sz="4" w:space="0"/>
              <w:bottom w:val="single" w:color="auto" w:sz="4" w:space="0"/>
              <w:right w:val="single" w:color="auto" w:sz="4" w:space="0"/>
            </w:tcBorders>
          </w:tcPr>
          <w:p w14:paraId="57C3EB9E">
            <w:pPr>
              <w:spacing w:line="360" w:lineRule="auto"/>
              <w:jc w:val="center"/>
              <w:rPr>
                <w:rFonts w:hint="eastAsia" w:ascii="宋体" w:hAnsi="宋体" w:eastAsia="宋体" w:cs="宋体"/>
                <w:bCs/>
                <w:sz w:val="24"/>
                <w:szCs w:val="24"/>
              </w:rPr>
            </w:pPr>
          </w:p>
        </w:tc>
        <w:tc>
          <w:tcPr>
            <w:tcW w:w="1760" w:type="dxa"/>
            <w:tcBorders>
              <w:top w:val="single" w:color="auto" w:sz="4" w:space="0"/>
              <w:left w:val="single" w:color="auto" w:sz="4" w:space="0"/>
              <w:bottom w:val="single" w:color="auto" w:sz="4" w:space="0"/>
              <w:right w:val="single" w:color="auto" w:sz="4" w:space="0"/>
            </w:tcBorders>
          </w:tcPr>
          <w:p w14:paraId="65347D7A">
            <w:pPr>
              <w:spacing w:line="360" w:lineRule="auto"/>
              <w:jc w:val="center"/>
              <w:rPr>
                <w:rFonts w:hint="eastAsia" w:ascii="宋体" w:hAnsi="宋体" w:eastAsia="宋体" w:cs="宋体"/>
                <w:bCs/>
                <w:sz w:val="24"/>
                <w:szCs w:val="24"/>
              </w:rPr>
            </w:pPr>
          </w:p>
        </w:tc>
        <w:tc>
          <w:tcPr>
            <w:tcW w:w="703" w:type="dxa"/>
            <w:tcBorders>
              <w:top w:val="single" w:color="auto" w:sz="4" w:space="0"/>
              <w:left w:val="single" w:color="auto" w:sz="4" w:space="0"/>
              <w:bottom w:val="single" w:color="auto" w:sz="4" w:space="0"/>
              <w:right w:val="single" w:color="auto" w:sz="4" w:space="0"/>
            </w:tcBorders>
          </w:tcPr>
          <w:p w14:paraId="380702D1">
            <w:pPr>
              <w:spacing w:line="360" w:lineRule="auto"/>
              <w:jc w:val="center"/>
              <w:rPr>
                <w:rFonts w:hint="eastAsia" w:ascii="宋体" w:hAnsi="宋体" w:eastAsia="宋体" w:cs="宋体"/>
                <w:bCs/>
                <w:sz w:val="24"/>
                <w:szCs w:val="24"/>
              </w:rPr>
            </w:pPr>
          </w:p>
        </w:tc>
      </w:tr>
      <w:tr w14:paraId="6FB5A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59" w:type="dxa"/>
            <w:tcBorders>
              <w:top w:val="single" w:color="auto" w:sz="4" w:space="0"/>
              <w:left w:val="single" w:color="auto" w:sz="4" w:space="0"/>
              <w:bottom w:val="single" w:color="auto" w:sz="4" w:space="0"/>
              <w:right w:val="single" w:color="auto" w:sz="4" w:space="0"/>
            </w:tcBorders>
          </w:tcPr>
          <w:p w14:paraId="07C02976">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2</w:t>
            </w:r>
          </w:p>
        </w:tc>
        <w:tc>
          <w:tcPr>
            <w:tcW w:w="980" w:type="dxa"/>
            <w:tcBorders>
              <w:top w:val="single" w:color="auto" w:sz="4" w:space="0"/>
              <w:left w:val="single" w:color="auto" w:sz="4" w:space="0"/>
              <w:bottom w:val="single" w:color="auto" w:sz="4" w:space="0"/>
              <w:right w:val="single" w:color="auto" w:sz="4" w:space="0"/>
            </w:tcBorders>
          </w:tcPr>
          <w:p w14:paraId="122D9CE5">
            <w:pPr>
              <w:spacing w:line="360" w:lineRule="auto"/>
              <w:jc w:val="center"/>
              <w:rPr>
                <w:rFonts w:hint="eastAsia" w:ascii="宋体" w:hAnsi="宋体" w:eastAsia="宋体" w:cs="宋体"/>
                <w:bCs/>
                <w:sz w:val="24"/>
                <w:szCs w:val="24"/>
              </w:rPr>
            </w:pPr>
          </w:p>
        </w:tc>
        <w:tc>
          <w:tcPr>
            <w:tcW w:w="1056" w:type="dxa"/>
            <w:tcBorders>
              <w:top w:val="single" w:color="auto" w:sz="4" w:space="0"/>
              <w:left w:val="single" w:color="auto" w:sz="4" w:space="0"/>
              <w:bottom w:val="single" w:color="auto" w:sz="4" w:space="0"/>
              <w:right w:val="single" w:color="auto" w:sz="4" w:space="0"/>
            </w:tcBorders>
          </w:tcPr>
          <w:p w14:paraId="7E60094E">
            <w:pPr>
              <w:spacing w:line="360" w:lineRule="auto"/>
              <w:jc w:val="center"/>
              <w:rPr>
                <w:rFonts w:hint="eastAsia" w:ascii="宋体" w:hAnsi="宋体" w:eastAsia="宋体" w:cs="宋体"/>
                <w:bCs/>
                <w:sz w:val="24"/>
                <w:szCs w:val="24"/>
              </w:rPr>
            </w:pPr>
          </w:p>
        </w:tc>
        <w:tc>
          <w:tcPr>
            <w:tcW w:w="2217" w:type="dxa"/>
            <w:tcBorders>
              <w:top w:val="single" w:color="auto" w:sz="4" w:space="0"/>
              <w:left w:val="single" w:color="auto" w:sz="4" w:space="0"/>
              <w:bottom w:val="single" w:color="auto" w:sz="4" w:space="0"/>
              <w:right w:val="single" w:color="auto" w:sz="4" w:space="0"/>
            </w:tcBorders>
          </w:tcPr>
          <w:p w14:paraId="7B3A1677">
            <w:pPr>
              <w:spacing w:line="360" w:lineRule="auto"/>
              <w:jc w:val="center"/>
              <w:rPr>
                <w:rFonts w:hint="eastAsia" w:ascii="宋体" w:hAnsi="宋体" w:eastAsia="宋体" w:cs="宋体"/>
                <w:bCs/>
                <w:sz w:val="24"/>
                <w:szCs w:val="24"/>
              </w:rPr>
            </w:pPr>
          </w:p>
        </w:tc>
        <w:tc>
          <w:tcPr>
            <w:tcW w:w="833" w:type="dxa"/>
            <w:tcBorders>
              <w:top w:val="single" w:color="auto" w:sz="4" w:space="0"/>
              <w:left w:val="single" w:color="auto" w:sz="4" w:space="0"/>
              <w:bottom w:val="single" w:color="auto" w:sz="4" w:space="0"/>
              <w:right w:val="single" w:color="auto" w:sz="4" w:space="0"/>
            </w:tcBorders>
          </w:tcPr>
          <w:p w14:paraId="0639A8BA">
            <w:pPr>
              <w:spacing w:line="360" w:lineRule="auto"/>
              <w:jc w:val="center"/>
              <w:rPr>
                <w:rFonts w:hint="eastAsia" w:ascii="宋体" w:hAnsi="宋体" w:eastAsia="宋体" w:cs="宋体"/>
                <w:bCs/>
                <w:sz w:val="24"/>
                <w:szCs w:val="24"/>
              </w:rPr>
            </w:pPr>
          </w:p>
        </w:tc>
        <w:tc>
          <w:tcPr>
            <w:tcW w:w="1760" w:type="dxa"/>
            <w:tcBorders>
              <w:top w:val="single" w:color="auto" w:sz="4" w:space="0"/>
              <w:left w:val="single" w:color="auto" w:sz="4" w:space="0"/>
              <w:bottom w:val="single" w:color="auto" w:sz="4" w:space="0"/>
              <w:right w:val="single" w:color="auto" w:sz="4" w:space="0"/>
            </w:tcBorders>
          </w:tcPr>
          <w:p w14:paraId="4EDA9872">
            <w:pPr>
              <w:spacing w:line="360" w:lineRule="auto"/>
              <w:jc w:val="center"/>
              <w:rPr>
                <w:rFonts w:hint="eastAsia" w:ascii="宋体" w:hAnsi="宋体" w:eastAsia="宋体" w:cs="宋体"/>
                <w:bCs/>
                <w:sz w:val="24"/>
                <w:szCs w:val="24"/>
              </w:rPr>
            </w:pPr>
          </w:p>
        </w:tc>
        <w:tc>
          <w:tcPr>
            <w:tcW w:w="703" w:type="dxa"/>
            <w:tcBorders>
              <w:top w:val="single" w:color="auto" w:sz="4" w:space="0"/>
              <w:left w:val="single" w:color="auto" w:sz="4" w:space="0"/>
              <w:bottom w:val="single" w:color="auto" w:sz="4" w:space="0"/>
              <w:right w:val="single" w:color="auto" w:sz="4" w:space="0"/>
            </w:tcBorders>
          </w:tcPr>
          <w:p w14:paraId="529DB3AB">
            <w:pPr>
              <w:spacing w:line="360" w:lineRule="auto"/>
              <w:jc w:val="center"/>
              <w:rPr>
                <w:rFonts w:hint="eastAsia" w:ascii="宋体" w:hAnsi="宋体" w:eastAsia="宋体" w:cs="宋体"/>
                <w:bCs/>
                <w:sz w:val="24"/>
                <w:szCs w:val="24"/>
              </w:rPr>
            </w:pPr>
          </w:p>
        </w:tc>
      </w:tr>
      <w:tr w14:paraId="02FA0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859" w:type="dxa"/>
            <w:tcBorders>
              <w:top w:val="single" w:color="auto" w:sz="4" w:space="0"/>
              <w:left w:val="single" w:color="auto" w:sz="4" w:space="0"/>
              <w:bottom w:val="single" w:color="auto" w:sz="4" w:space="0"/>
              <w:right w:val="single" w:color="auto" w:sz="4" w:space="0"/>
            </w:tcBorders>
          </w:tcPr>
          <w:p w14:paraId="02FEBE3B">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w:t>
            </w:r>
          </w:p>
        </w:tc>
        <w:tc>
          <w:tcPr>
            <w:tcW w:w="980" w:type="dxa"/>
            <w:tcBorders>
              <w:top w:val="single" w:color="auto" w:sz="4" w:space="0"/>
              <w:left w:val="single" w:color="auto" w:sz="4" w:space="0"/>
              <w:bottom w:val="single" w:color="auto" w:sz="4" w:space="0"/>
              <w:right w:val="single" w:color="auto" w:sz="4" w:space="0"/>
            </w:tcBorders>
          </w:tcPr>
          <w:p w14:paraId="20C769EC">
            <w:pPr>
              <w:spacing w:line="360" w:lineRule="auto"/>
              <w:jc w:val="center"/>
              <w:rPr>
                <w:rFonts w:hint="eastAsia" w:ascii="宋体" w:hAnsi="宋体" w:eastAsia="宋体" w:cs="宋体"/>
                <w:bCs/>
                <w:sz w:val="24"/>
                <w:szCs w:val="24"/>
              </w:rPr>
            </w:pPr>
          </w:p>
        </w:tc>
        <w:tc>
          <w:tcPr>
            <w:tcW w:w="1056" w:type="dxa"/>
            <w:tcBorders>
              <w:top w:val="single" w:color="auto" w:sz="4" w:space="0"/>
              <w:left w:val="single" w:color="auto" w:sz="4" w:space="0"/>
              <w:bottom w:val="single" w:color="auto" w:sz="4" w:space="0"/>
              <w:right w:val="single" w:color="auto" w:sz="4" w:space="0"/>
            </w:tcBorders>
          </w:tcPr>
          <w:p w14:paraId="422F6C9E">
            <w:pPr>
              <w:spacing w:line="360" w:lineRule="auto"/>
              <w:jc w:val="center"/>
              <w:rPr>
                <w:rFonts w:hint="eastAsia" w:ascii="宋体" w:hAnsi="宋体" w:eastAsia="宋体" w:cs="宋体"/>
                <w:bCs/>
                <w:sz w:val="24"/>
                <w:szCs w:val="24"/>
              </w:rPr>
            </w:pPr>
          </w:p>
        </w:tc>
        <w:tc>
          <w:tcPr>
            <w:tcW w:w="2217" w:type="dxa"/>
            <w:tcBorders>
              <w:top w:val="single" w:color="auto" w:sz="4" w:space="0"/>
              <w:left w:val="single" w:color="auto" w:sz="4" w:space="0"/>
              <w:bottom w:val="single" w:color="auto" w:sz="4" w:space="0"/>
              <w:right w:val="single" w:color="auto" w:sz="4" w:space="0"/>
            </w:tcBorders>
          </w:tcPr>
          <w:p w14:paraId="12187FA4">
            <w:pPr>
              <w:spacing w:line="360" w:lineRule="auto"/>
              <w:jc w:val="center"/>
              <w:rPr>
                <w:rFonts w:hint="eastAsia" w:ascii="宋体" w:hAnsi="宋体" w:eastAsia="宋体" w:cs="宋体"/>
                <w:bCs/>
                <w:sz w:val="24"/>
                <w:szCs w:val="24"/>
              </w:rPr>
            </w:pPr>
          </w:p>
        </w:tc>
        <w:tc>
          <w:tcPr>
            <w:tcW w:w="833" w:type="dxa"/>
            <w:tcBorders>
              <w:top w:val="single" w:color="auto" w:sz="4" w:space="0"/>
              <w:left w:val="single" w:color="auto" w:sz="4" w:space="0"/>
              <w:bottom w:val="single" w:color="auto" w:sz="4" w:space="0"/>
              <w:right w:val="single" w:color="auto" w:sz="4" w:space="0"/>
            </w:tcBorders>
          </w:tcPr>
          <w:p w14:paraId="3AF49BE2">
            <w:pPr>
              <w:spacing w:line="360" w:lineRule="auto"/>
              <w:jc w:val="center"/>
              <w:rPr>
                <w:rFonts w:hint="eastAsia" w:ascii="宋体" w:hAnsi="宋体" w:eastAsia="宋体" w:cs="宋体"/>
                <w:bCs/>
                <w:sz w:val="24"/>
                <w:szCs w:val="24"/>
              </w:rPr>
            </w:pPr>
          </w:p>
        </w:tc>
        <w:tc>
          <w:tcPr>
            <w:tcW w:w="1760" w:type="dxa"/>
            <w:tcBorders>
              <w:top w:val="single" w:color="auto" w:sz="4" w:space="0"/>
              <w:left w:val="single" w:color="auto" w:sz="4" w:space="0"/>
              <w:bottom w:val="single" w:color="auto" w:sz="4" w:space="0"/>
              <w:right w:val="single" w:color="auto" w:sz="4" w:space="0"/>
            </w:tcBorders>
          </w:tcPr>
          <w:p w14:paraId="3B9EB0E3">
            <w:pPr>
              <w:spacing w:line="360" w:lineRule="auto"/>
              <w:jc w:val="center"/>
              <w:rPr>
                <w:rFonts w:hint="eastAsia" w:ascii="宋体" w:hAnsi="宋体" w:eastAsia="宋体" w:cs="宋体"/>
                <w:bCs/>
                <w:sz w:val="24"/>
                <w:szCs w:val="24"/>
              </w:rPr>
            </w:pPr>
          </w:p>
        </w:tc>
        <w:tc>
          <w:tcPr>
            <w:tcW w:w="703" w:type="dxa"/>
            <w:tcBorders>
              <w:top w:val="single" w:color="auto" w:sz="4" w:space="0"/>
              <w:left w:val="single" w:color="auto" w:sz="4" w:space="0"/>
              <w:bottom w:val="single" w:color="auto" w:sz="4" w:space="0"/>
              <w:right w:val="single" w:color="auto" w:sz="4" w:space="0"/>
            </w:tcBorders>
          </w:tcPr>
          <w:p w14:paraId="6C517F2F">
            <w:pPr>
              <w:spacing w:line="360" w:lineRule="auto"/>
              <w:jc w:val="center"/>
              <w:rPr>
                <w:rFonts w:hint="eastAsia" w:ascii="宋体" w:hAnsi="宋体" w:eastAsia="宋体" w:cs="宋体"/>
                <w:bCs/>
                <w:sz w:val="24"/>
                <w:szCs w:val="24"/>
              </w:rPr>
            </w:pPr>
          </w:p>
        </w:tc>
      </w:tr>
    </w:tbl>
    <w:p w14:paraId="1C6F23CA">
      <w:pPr>
        <w:spacing w:line="360" w:lineRule="auto"/>
        <w:ind w:left="720"/>
        <w:rPr>
          <w:rFonts w:hint="eastAsia" w:ascii="宋体" w:hAnsi="宋体" w:eastAsia="宋体" w:cs="宋体"/>
          <w:bCs/>
          <w:sz w:val="24"/>
          <w:szCs w:val="24"/>
        </w:rPr>
      </w:pPr>
    </w:p>
    <w:p w14:paraId="3D4DD499">
      <w:pPr>
        <w:spacing w:line="360" w:lineRule="auto"/>
        <w:rPr>
          <w:rFonts w:hint="eastAsia"/>
          <w:lang w:val="en-US" w:eastAsia="zh-Hans"/>
        </w:rPr>
      </w:pPr>
      <w:r>
        <w:rPr>
          <w:rFonts w:hint="eastAsia" w:ascii="宋体" w:hAnsi="宋体" w:eastAsia="宋体" w:cs="宋体"/>
          <w:bCs/>
          <w:sz w:val="24"/>
          <w:szCs w:val="24"/>
        </w:rPr>
        <w:t>二、技术指标：</w:t>
      </w:r>
    </w:p>
    <w:p w14:paraId="1C06BFEB">
      <w:bookmarkStart w:id="0" w:name="_GoBack"/>
      <w:bookmarkEnd w:id="0"/>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0E842">
    <w:pPr>
      <w:spacing w:line="209" w:lineRule="auto"/>
      <w:ind w:left="4189"/>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5" name="文本框 1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F95F6D">
                          <w:pPr>
                            <w:pStyle w:val="2"/>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dm/bMtAgAAWQQAAA4AAAAAAAAAAQAgAAAAHwEAAGRycy9lMm9Eb2MueG1sUEsFBgAAAAAG&#10;AAYAWQEAAL4FAAAAAA==&#10;">
              <v:fill on="f" focussize="0,0"/>
              <v:stroke on="f" weight="0.5pt"/>
              <v:imagedata o:title=""/>
              <o:lock v:ext="edit" aspectratio="f"/>
              <v:textbox inset="0mm,0mm,0mm,0mm" style="mso-fit-shape-to-text:t;">
                <w:txbxContent>
                  <w:p w14:paraId="67F95F6D">
                    <w:pPr>
                      <w:pStyle w:val="2"/>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A8C05">
    <w:pPr>
      <w:spacing w:line="209" w:lineRule="auto"/>
      <w:ind w:left="4182"/>
      <w:rPr>
        <w:rFonts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6" name="文本框 1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8FBBDE">
                          <w:pPr>
                            <w:pStyle w:val="2"/>
                          </w:pPr>
                          <w:r>
                            <w:t xml:space="preserve">第 </w:t>
                          </w:r>
                          <w:r>
                            <w:fldChar w:fldCharType="begin"/>
                          </w:r>
                          <w:r>
                            <w:instrText xml:space="preserve"> PAGE  \* MERGEFORMAT </w:instrText>
                          </w:r>
                          <w:r>
                            <w:fldChar w:fldCharType="separate"/>
                          </w:r>
                          <w:r>
                            <w:t>40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GiVQtAgAAWQ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WGiVQtAgAAWQQAAA4AAAAAAAAAAQAgAAAAHwEAAGRycy9lMm9Eb2MueG1sUEsFBgAAAAAG&#10;AAYAWQEAAL4FAAAAAA==&#10;">
              <v:fill on="f" focussize="0,0"/>
              <v:stroke on="f" weight="0.5pt"/>
              <v:imagedata o:title=""/>
              <o:lock v:ext="edit" aspectratio="f"/>
              <v:textbox inset="0mm,0mm,0mm,0mm" style="mso-fit-shape-to-text:t;">
                <w:txbxContent>
                  <w:p w14:paraId="4A8FBBDE">
                    <w:pPr>
                      <w:pStyle w:val="2"/>
                    </w:pPr>
                    <w:r>
                      <w:t xml:space="preserve">第 </w:t>
                    </w:r>
                    <w:r>
                      <w:fldChar w:fldCharType="begin"/>
                    </w:r>
                    <w:r>
                      <w:instrText xml:space="preserve"> PAGE  \* MERGEFORMAT </w:instrText>
                    </w:r>
                    <w:r>
                      <w:fldChar w:fldCharType="separate"/>
                    </w:r>
                    <w:r>
                      <w:t>40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191D8">
    <w:pPr>
      <w:pStyle w:val="3"/>
      <w:spacing w:line="229" w:lineRule="auto"/>
      <w:ind w:left="21"/>
      <w:rPr>
        <w:sz w:val="19"/>
        <w:szCs w:val="19"/>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D7B4A">
    <w:pPr>
      <w:pStyle w:val="3"/>
      <w:spacing w:line="229" w:lineRule="auto"/>
      <w:ind w:left="14"/>
      <w:rPr>
        <w:sz w:val="19"/>
        <w:szCs w:val="19"/>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A43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pPr>
    <w:rPr>
      <w:sz w:val="18"/>
    </w:rPr>
  </w:style>
  <w:style w:type="paragraph" w:styleId="3">
    <w:name w:val="Body Text"/>
    <w:basedOn w:val="1"/>
    <w:next w:val="1"/>
    <w:semiHidden/>
    <w:qFormat/>
    <w:uiPriority w:val="0"/>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Table Text"/>
    <w:basedOn w:val="1"/>
    <w:semiHidden/>
    <w:qFormat/>
    <w:uiPriority w:val="0"/>
    <w:rPr>
      <w:rFonts w:ascii="宋体" w:hAnsi="宋体" w:eastAsia="宋体" w:cs="宋体"/>
      <w:sz w:val="19"/>
      <w:szCs w:val="19"/>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2025-07-29T09:34:06Z</dcterms:created>
  <dc:creator>Administrator</dc:creator>
  <cp:lastModifiedBy>泽元不迷糊</cp:lastModifiedBy>
  <dcterms:modified xsi:type="dcterms:W3CDTF">2025-07-29T09:34:47Z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eyJoZGlkIjoiNTU5NWViNGQ2ZDJiMzM1ZGU4N2ZmNTg2MjhhOTdhYTEiLCJ1c2VySWQiOiIxODg0NjE1NyJ9</vt:lpwstr>
  </property>
  <property fmtid="{D5CDD505-2E9C-101B-9397-08002B2CF9AE}" pid="4" name="ICV">
    <vt:lpwstr>E0EF424FC6F84AAB89312E738BBCDF45_12</vt:lpwstr>
  </property>
</Properties>
</file>